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64FE6" w14:textId="77777777" w:rsidR="00842AE8" w:rsidRDefault="00C83F40">
      <w:pPr>
        <w:pStyle w:val="a3"/>
        <w:tabs>
          <w:tab w:val="clear" w:pos="8306"/>
          <w:tab w:val="right" w:pos="7088"/>
          <w:tab w:val="right" w:pos="9781"/>
        </w:tabs>
        <w:rPr>
          <w:rFonts w:ascii="Arial" w:hAnsi="Arial" w:cs="Arial"/>
          <w:b/>
          <w:bCs/>
          <w:sz w:val="28"/>
          <w:szCs w:val="28"/>
        </w:rPr>
      </w:pPr>
      <w:r>
        <w:rPr>
          <w:rFonts w:ascii="Arial" w:hAnsi="Arial" w:cs="Arial"/>
          <w:b/>
          <w:bCs/>
          <w:sz w:val="28"/>
          <w:szCs w:val="28"/>
        </w:rPr>
        <w:t>3GPP TSG RAN WG1 #119</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R1-</w:t>
      </w:r>
      <w:r>
        <w:rPr>
          <w:sz w:val="28"/>
          <w:szCs w:val="28"/>
        </w:rPr>
        <w:t xml:space="preserve"> </w:t>
      </w:r>
      <w:r>
        <w:rPr>
          <w:rFonts w:ascii="Arial" w:hAnsi="Arial" w:cs="Arial"/>
          <w:b/>
          <w:bCs/>
          <w:sz w:val="28"/>
          <w:szCs w:val="28"/>
        </w:rPr>
        <w:t>2410201</w:t>
      </w:r>
    </w:p>
    <w:p w14:paraId="5063FD5A" w14:textId="77777777" w:rsidR="00842AE8" w:rsidRDefault="00C83F40">
      <w:pPr>
        <w:pStyle w:val="a3"/>
        <w:tabs>
          <w:tab w:val="clear" w:pos="8306"/>
          <w:tab w:val="right" w:pos="9639"/>
        </w:tabs>
        <w:rPr>
          <w:rFonts w:ascii="Arial" w:hAnsi="Arial" w:cs="Arial"/>
          <w:b/>
          <w:bCs/>
          <w:sz w:val="28"/>
          <w:szCs w:val="28"/>
          <w:lang w:eastAsia="ko-KR"/>
        </w:rPr>
      </w:pPr>
      <w:r>
        <w:rPr>
          <w:rFonts w:ascii="Arial" w:hAnsi="Arial" w:cs="Arial"/>
          <w:b/>
          <w:bCs/>
          <w:sz w:val="28"/>
          <w:szCs w:val="28"/>
        </w:rPr>
        <w:t>Orlando, US, November 18</w:t>
      </w:r>
      <w:r>
        <w:rPr>
          <w:rFonts w:ascii="Arial" w:hAnsi="Arial" w:cs="Arial"/>
          <w:b/>
          <w:bCs/>
          <w:sz w:val="28"/>
          <w:szCs w:val="28"/>
          <w:vertAlign w:val="superscript"/>
        </w:rPr>
        <w:t xml:space="preserve">th </w:t>
      </w:r>
      <w:r>
        <w:rPr>
          <w:rFonts w:ascii="Noto Sans KR Light" w:eastAsia="Noto Sans KR Light" w:hAnsi="Noto Sans KR Light" w:cs="Arial" w:hint="eastAsia"/>
          <w:b/>
          <w:bCs/>
          <w:sz w:val="28"/>
          <w:szCs w:val="28"/>
        </w:rPr>
        <w:t>−</w:t>
      </w:r>
      <w:r>
        <w:rPr>
          <w:rFonts w:ascii="Noto Sans KR Light" w:eastAsia="Noto Sans KR Light" w:hAnsi="Noto Sans KR Light" w:cs="Arial" w:hint="eastAsia"/>
          <w:b/>
          <w:bCs/>
          <w:sz w:val="28"/>
          <w:szCs w:val="28"/>
          <w:lang w:eastAsia="ko-KR"/>
        </w:rPr>
        <w:t xml:space="preserve"> </w:t>
      </w:r>
      <w:r>
        <w:rPr>
          <w:rFonts w:ascii="Arial" w:hAnsi="Arial" w:cs="Arial"/>
          <w:b/>
          <w:bCs/>
          <w:sz w:val="28"/>
          <w:szCs w:val="28"/>
        </w:rPr>
        <w:t>22</w:t>
      </w:r>
      <w:r>
        <w:rPr>
          <w:rFonts w:ascii="Arial" w:hAnsi="Arial" w:cs="Arial" w:hint="eastAsia"/>
          <w:b/>
          <w:bCs/>
          <w:sz w:val="28"/>
          <w:szCs w:val="28"/>
          <w:vertAlign w:val="superscript"/>
          <w:lang w:eastAsia="ko-KR"/>
        </w:rPr>
        <w:t>n</w:t>
      </w:r>
      <w:r>
        <w:rPr>
          <w:rFonts w:ascii="Arial" w:hAnsi="Arial" w:cs="Arial"/>
          <w:b/>
          <w:bCs/>
          <w:sz w:val="28"/>
          <w:szCs w:val="28"/>
          <w:vertAlign w:val="superscript"/>
          <w:lang w:eastAsia="ko-KR"/>
        </w:rPr>
        <w:t>d</w:t>
      </w:r>
      <w:r>
        <w:rPr>
          <w:rFonts w:ascii="Arial" w:hAnsi="Arial" w:cs="Arial"/>
          <w:b/>
          <w:bCs/>
          <w:sz w:val="28"/>
          <w:szCs w:val="28"/>
          <w:lang w:eastAsia="ko-KR"/>
        </w:rPr>
        <w:t>, 2024</w:t>
      </w:r>
    </w:p>
    <w:p w14:paraId="26FB3486" w14:textId="77777777" w:rsidR="00842AE8" w:rsidRDefault="00842AE8">
      <w:pPr>
        <w:rPr>
          <w:rFonts w:ascii="Arial" w:hAnsi="Arial" w:cs="Arial"/>
        </w:rPr>
      </w:pPr>
    </w:p>
    <w:p w14:paraId="0E1AAF75" w14:textId="77777777" w:rsidR="00842AE8" w:rsidRPr="00B0014F" w:rsidRDefault="00C83F40">
      <w:pPr>
        <w:spacing w:after="60"/>
        <w:ind w:left="1985" w:hanging="1985"/>
        <w:rPr>
          <w:bCs/>
          <w:sz w:val="24"/>
          <w:szCs w:val="24"/>
        </w:rPr>
      </w:pPr>
      <w:r w:rsidRPr="00B0014F">
        <w:rPr>
          <w:b/>
          <w:sz w:val="24"/>
          <w:szCs w:val="24"/>
        </w:rPr>
        <w:t>Agenda item:</w:t>
      </w:r>
      <w:r w:rsidRPr="00B0014F">
        <w:rPr>
          <w:b/>
          <w:sz w:val="24"/>
          <w:szCs w:val="24"/>
        </w:rPr>
        <w:tab/>
      </w:r>
      <w:r w:rsidRPr="00B0014F">
        <w:rPr>
          <w:sz w:val="24"/>
          <w:szCs w:val="24"/>
        </w:rPr>
        <w:t>9.1.4.1</w:t>
      </w:r>
    </w:p>
    <w:p w14:paraId="30C9C684" w14:textId="77777777" w:rsidR="00842AE8" w:rsidRPr="00B0014F" w:rsidRDefault="00C83F40">
      <w:pPr>
        <w:spacing w:after="60"/>
        <w:ind w:left="1985" w:hanging="1985"/>
        <w:rPr>
          <w:bCs/>
          <w:sz w:val="24"/>
          <w:szCs w:val="24"/>
        </w:rPr>
      </w:pPr>
      <w:r w:rsidRPr="00B0014F">
        <w:rPr>
          <w:b/>
          <w:sz w:val="24"/>
          <w:szCs w:val="24"/>
        </w:rPr>
        <w:t>Title:</w:t>
      </w:r>
      <w:r w:rsidRPr="00B0014F">
        <w:rPr>
          <w:b/>
          <w:sz w:val="24"/>
          <w:szCs w:val="24"/>
        </w:rPr>
        <w:tab/>
      </w:r>
      <w:r w:rsidRPr="00B0014F">
        <w:rPr>
          <w:sz w:val="24"/>
          <w:szCs w:val="24"/>
        </w:rPr>
        <w:t>Discussion on AI/ML for CSI compression</w:t>
      </w:r>
    </w:p>
    <w:p w14:paraId="47D17378" w14:textId="77777777" w:rsidR="00842AE8" w:rsidRPr="00B0014F" w:rsidRDefault="00C83F40">
      <w:pPr>
        <w:spacing w:after="60"/>
        <w:ind w:left="1985" w:hanging="1985"/>
        <w:rPr>
          <w:bCs/>
          <w:sz w:val="24"/>
          <w:szCs w:val="24"/>
        </w:rPr>
      </w:pPr>
      <w:r w:rsidRPr="00B0014F">
        <w:rPr>
          <w:b/>
          <w:sz w:val="24"/>
          <w:szCs w:val="24"/>
        </w:rPr>
        <w:t>Source:</w:t>
      </w:r>
      <w:r w:rsidRPr="00B0014F">
        <w:rPr>
          <w:bCs/>
          <w:sz w:val="24"/>
          <w:szCs w:val="24"/>
        </w:rPr>
        <w:tab/>
        <w:t>KAIST</w:t>
      </w:r>
    </w:p>
    <w:p w14:paraId="4947A14E" w14:textId="77777777" w:rsidR="00842AE8" w:rsidRPr="00B0014F" w:rsidRDefault="00C83F40">
      <w:pPr>
        <w:spacing w:after="60"/>
        <w:ind w:left="1985" w:hanging="1985"/>
        <w:rPr>
          <w:bCs/>
          <w:sz w:val="24"/>
          <w:szCs w:val="24"/>
        </w:rPr>
      </w:pPr>
      <w:r w:rsidRPr="00B0014F">
        <w:rPr>
          <w:b/>
          <w:sz w:val="24"/>
          <w:szCs w:val="24"/>
        </w:rPr>
        <w:t>Document for:</w:t>
      </w:r>
      <w:r w:rsidRPr="00B0014F">
        <w:rPr>
          <w:bCs/>
          <w:sz w:val="24"/>
          <w:szCs w:val="24"/>
        </w:rPr>
        <w:tab/>
        <w:t>Discussion</w:t>
      </w:r>
    </w:p>
    <w:p w14:paraId="5C03F797" w14:textId="77777777" w:rsidR="00842AE8" w:rsidRDefault="00842AE8">
      <w:pPr>
        <w:pBdr>
          <w:bottom w:val="single" w:sz="4" w:space="1" w:color="auto"/>
        </w:pBdr>
        <w:rPr>
          <w:rFonts w:ascii="Arial" w:hAnsi="Arial" w:cs="Arial"/>
        </w:rPr>
      </w:pPr>
      <w:bookmarkStart w:id="0" w:name="_Hlk181918155"/>
    </w:p>
    <w:bookmarkEnd w:id="0"/>
    <w:p w14:paraId="30A75EF3" w14:textId="77777777" w:rsidR="00842AE8" w:rsidRPr="00281BA8" w:rsidRDefault="00C83F40" w:rsidP="00281BA8">
      <w:pPr>
        <w:pStyle w:val="10"/>
      </w:pPr>
      <w:r w:rsidRPr="00281BA8">
        <w:t>Introduction</w:t>
      </w:r>
    </w:p>
    <w:p w14:paraId="1FF25D4E" w14:textId="77777777" w:rsidR="00842AE8" w:rsidRPr="00AC0214" w:rsidRDefault="00C83F40" w:rsidP="001D1C39">
      <w:pPr>
        <w:pStyle w:val="3GPPText"/>
      </w:pPr>
      <w:r w:rsidRPr="00AC0214">
        <w:t xml:space="preserve">In RAN#105, revised WID on AI/ML for NR air </w:t>
      </w:r>
      <w:r w:rsidRPr="00AC0214">
        <w:t>interface was approved [1]. The following study objectives related to AI/ML CSI compression were included in the WID.</w:t>
      </w:r>
    </w:p>
    <w:p w14:paraId="2FF248B0" w14:textId="77777777" w:rsidR="00842AE8" w:rsidRDefault="00842AE8">
      <w:pPr>
        <w:rPr>
          <w:rFonts w:ascii="Arial" w:hAnsi="Arial" w:cs="Arial"/>
          <w:lang w:eastAsia="ko-KR"/>
        </w:rPr>
      </w:pPr>
    </w:p>
    <w:tbl>
      <w:tblPr>
        <w:tblStyle w:val="ab"/>
        <w:tblW w:w="0" w:type="auto"/>
        <w:tblLook w:val="04A0" w:firstRow="1" w:lastRow="0" w:firstColumn="1" w:lastColumn="0" w:noHBand="0" w:noVBand="1"/>
      </w:tblPr>
      <w:tblGrid>
        <w:gridCol w:w="9855"/>
      </w:tblGrid>
      <w:tr w:rsidR="00842AE8" w14:paraId="5EDCB9ED" w14:textId="77777777">
        <w:tc>
          <w:tcPr>
            <w:tcW w:w="10063" w:type="dxa"/>
          </w:tcPr>
          <w:p w14:paraId="7CDB491F" w14:textId="77777777" w:rsidR="00842AE8" w:rsidRDefault="00C83F40">
            <w:pPr>
              <w:overflowPunct w:val="0"/>
              <w:textAlignment w:val="baseline"/>
              <w:rPr>
                <w:bCs/>
                <w:sz w:val="22"/>
                <w:szCs w:val="22"/>
                <w:lang w:eastAsia="en-GB"/>
              </w:rPr>
            </w:pPr>
            <w:r>
              <w:rPr>
                <w:bCs/>
                <w:sz w:val="22"/>
                <w:szCs w:val="22"/>
                <w:lang w:eastAsia="en-GB"/>
              </w:rPr>
              <w:t>Study objectives:</w:t>
            </w:r>
          </w:p>
          <w:p w14:paraId="03912B84" w14:textId="77777777" w:rsidR="00842AE8" w:rsidRDefault="00C83F40">
            <w:pPr>
              <w:numPr>
                <w:ilvl w:val="0"/>
                <w:numId w:val="1"/>
              </w:numPr>
              <w:overflowPunct w:val="0"/>
              <w:spacing w:after="180"/>
              <w:textAlignment w:val="baseline"/>
              <w:rPr>
                <w:bCs/>
                <w:sz w:val="22"/>
                <w:szCs w:val="22"/>
                <w:lang w:eastAsia="en-GB"/>
              </w:rPr>
            </w:pPr>
            <w:r>
              <w:rPr>
                <w:bCs/>
                <w:sz w:val="22"/>
                <w:szCs w:val="22"/>
                <w:lang w:eastAsia="en-GB"/>
              </w:rPr>
              <w:t xml:space="preserve">CSI feedback enhancement [RAN1]: </w:t>
            </w:r>
          </w:p>
          <w:p w14:paraId="733F272A" w14:textId="77777777" w:rsidR="00842AE8" w:rsidRDefault="00C83F40">
            <w:pPr>
              <w:numPr>
                <w:ilvl w:val="1"/>
                <w:numId w:val="1"/>
              </w:numPr>
              <w:overflowPunct w:val="0"/>
              <w:spacing w:after="180"/>
              <w:textAlignment w:val="baseline"/>
              <w:rPr>
                <w:bCs/>
                <w:sz w:val="22"/>
                <w:szCs w:val="22"/>
                <w:lang w:eastAsia="en-GB"/>
              </w:rPr>
            </w:pPr>
            <w:r>
              <w:rPr>
                <w:bCs/>
                <w:sz w:val="22"/>
                <w:szCs w:val="22"/>
                <w:lang w:eastAsia="en-GB"/>
              </w:rPr>
              <w:t>For CSI compression (two-sided model), further study ways to:</w:t>
            </w:r>
          </w:p>
          <w:p w14:paraId="58CE69A5" w14:textId="77777777" w:rsidR="00842AE8" w:rsidRDefault="00C83F40">
            <w:pPr>
              <w:numPr>
                <w:ilvl w:val="2"/>
                <w:numId w:val="1"/>
              </w:numPr>
              <w:overflowPunct w:val="0"/>
              <w:spacing w:after="180"/>
              <w:textAlignment w:val="baseline"/>
              <w:rPr>
                <w:bCs/>
                <w:sz w:val="22"/>
                <w:szCs w:val="22"/>
                <w:lang w:eastAsia="en-GB"/>
              </w:rPr>
            </w:pPr>
            <w:r>
              <w:rPr>
                <w:bCs/>
                <w:sz w:val="22"/>
                <w:szCs w:val="22"/>
                <w:lang w:eastAsia="en-GB"/>
              </w:rPr>
              <w:t>Improve trade-off betwe</w:t>
            </w:r>
            <w:r>
              <w:rPr>
                <w:bCs/>
                <w:sz w:val="22"/>
                <w:szCs w:val="22"/>
                <w:lang w:eastAsia="en-GB"/>
              </w:rPr>
              <w:t>en performance and complexity/overhead</w:t>
            </w:r>
          </w:p>
          <w:p w14:paraId="01B7D4A8" w14:textId="77777777" w:rsidR="00842AE8" w:rsidRDefault="00C83F40">
            <w:pPr>
              <w:numPr>
                <w:ilvl w:val="3"/>
                <w:numId w:val="1"/>
              </w:numPr>
              <w:overflowPunct w:val="0"/>
              <w:spacing w:after="180"/>
              <w:textAlignment w:val="baseline"/>
              <w:rPr>
                <w:bCs/>
                <w:sz w:val="22"/>
                <w:szCs w:val="22"/>
                <w:lang w:eastAsia="en-GB"/>
              </w:rPr>
            </w:pPr>
            <w:r>
              <w:rPr>
                <w:bCs/>
                <w:sz w:val="22"/>
                <w:szCs w:val="22"/>
                <w:lang w:eastAsia="en-GB"/>
              </w:rPr>
              <w:t xml:space="preserve">e.g., considering extending the spatial/frequency compression to spatial/temporal/frequency compression, cell/site specific models, CSI compression plus prediction (compared to Rel-18 non-AI/ML based </w:t>
            </w:r>
            <w:r>
              <w:rPr>
                <w:bCs/>
                <w:sz w:val="22"/>
                <w:szCs w:val="22"/>
                <w:lang w:eastAsia="en-GB"/>
              </w:rPr>
              <w:t>approach), etc.</w:t>
            </w:r>
          </w:p>
          <w:p w14:paraId="0465F239" w14:textId="77777777" w:rsidR="00842AE8" w:rsidRDefault="00C83F40">
            <w:pPr>
              <w:numPr>
                <w:ilvl w:val="2"/>
                <w:numId w:val="1"/>
              </w:numPr>
              <w:overflowPunct w:val="0"/>
              <w:spacing w:after="180"/>
              <w:textAlignment w:val="baseline"/>
              <w:rPr>
                <w:bCs/>
                <w:sz w:val="22"/>
                <w:szCs w:val="22"/>
                <w:lang w:eastAsia="en-GB"/>
              </w:rPr>
            </w:pPr>
            <w:r>
              <w:rPr>
                <w:bCs/>
                <w:sz w:val="22"/>
                <w:szCs w:val="22"/>
                <w:lang w:eastAsia="en-GB"/>
              </w:rPr>
              <w:t>Alleviate/resolve issues related to inter-vendor training collaboration.</w:t>
            </w:r>
          </w:p>
          <w:p w14:paraId="560A293C" w14:textId="77777777" w:rsidR="00842AE8" w:rsidRDefault="00C83F40">
            <w:pPr>
              <w:overflowPunct w:val="0"/>
              <w:ind w:left="1440"/>
              <w:textAlignment w:val="baseline"/>
              <w:rPr>
                <w:bCs/>
                <w:lang w:eastAsia="en-GB"/>
              </w:rPr>
            </w:pPr>
            <w:r>
              <w:rPr>
                <w:bCs/>
                <w:sz w:val="22"/>
                <w:szCs w:val="22"/>
                <w:lang w:eastAsia="en-GB"/>
              </w:rPr>
              <w:t>while addressing other aspects requiring further study/conclusion as captured in the conclusions section of the TR 38.843.</w:t>
            </w:r>
            <w:r>
              <w:rPr>
                <w:bCs/>
                <w:lang w:eastAsia="en-GB"/>
              </w:rPr>
              <w:t xml:space="preserve"> </w:t>
            </w:r>
          </w:p>
        </w:tc>
      </w:tr>
    </w:tbl>
    <w:p w14:paraId="54D5B388" w14:textId="77777777" w:rsidR="00842AE8" w:rsidRDefault="00842AE8">
      <w:pPr>
        <w:rPr>
          <w:rFonts w:ascii="Arial" w:hAnsi="Arial" w:cs="Arial"/>
          <w:lang w:eastAsia="ko-KR"/>
        </w:rPr>
      </w:pPr>
    </w:p>
    <w:p w14:paraId="25553A9B" w14:textId="780CD72D" w:rsidR="00842AE8" w:rsidRDefault="00C83F40" w:rsidP="00E10116">
      <w:pPr>
        <w:pStyle w:val="3GPPText"/>
      </w:pPr>
      <w:r>
        <w:t xml:space="preserve">In this contribution, we discuss aspects </w:t>
      </w:r>
      <w:r>
        <w:t xml:space="preserve">related to the use case of CSI compression using two-sided model. </w:t>
      </w:r>
      <w:r w:rsidR="00C91E0B">
        <w:t xml:space="preserve"> </w:t>
      </w:r>
    </w:p>
    <w:p w14:paraId="51B609C0" w14:textId="77777777" w:rsidR="00842AE8" w:rsidRDefault="00842AE8">
      <w:pPr>
        <w:pBdr>
          <w:bottom w:val="single" w:sz="4" w:space="1" w:color="auto"/>
        </w:pBdr>
        <w:rPr>
          <w:rFonts w:ascii="Arial" w:hAnsi="Arial" w:cs="Arial"/>
        </w:rPr>
      </w:pPr>
    </w:p>
    <w:p w14:paraId="6A1DCA25" w14:textId="5A329153" w:rsidR="00842AE8" w:rsidRPr="00E01BA9" w:rsidRDefault="00C83F40" w:rsidP="00E01BA9">
      <w:pPr>
        <w:pStyle w:val="10"/>
        <w:rPr>
          <w:rFonts w:hint="eastAsia"/>
        </w:rPr>
      </w:pPr>
      <w:r w:rsidRPr="00281BA8">
        <w:t>temporal domain aspects of AI/ML-based CSI compression</w:t>
      </w:r>
    </w:p>
    <w:p w14:paraId="13E0ED7F" w14:textId="77777777" w:rsidR="00842AE8" w:rsidRDefault="00C83F40" w:rsidP="00E10116">
      <w:pPr>
        <w:pStyle w:val="3GPPText"/>
      </w:pPr>
      <w:r>
        <w:t>In RAN1 #116 meeting, temporal domain aspects of AI/ML-based CSI compression using two-sided model to improve performance were discu</w:t>
      </w:r>
      <w:r>
        <w:t>ssed, with the following achieved [2]:</w:t>
      </w:r>
    </w:p>
    <w:p w14:paraId="3703E4DF" w14:textId="77777777" w:rsidR="00842AE8" w:rsidRDefault="00842A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842AE8" w14:paraId="059C55C4" w14:textId="77777777">
        <w:tc>
          <w:tcPr>
            <w:tcW w:w="9307" w:type="dxa"/>
            <w:shd w:val="clear" w:color="auto" w:fill="auto"/>
          </w:tcPr>
          <w:p w14:paraId="2B7020A5" w14:textId="77777777" w:rsidR="00842AE8" w:rsidRDefault="00C83F40">
            <w:pPr>
              <w:widowControl w:val="0"/>
              <w:autoSpaceDE w:val="0"/>
              <w:autoSpaceDN w:val="0"/>
              <w:spacing w:after="120"/>
              <w:jc w:val="both"/>
              <w:rPr>
                <w:rFonts w:eastAsia="바탕"/>
                <w:b/>
                <w:bCs/>
                <w:sz w:val="22"/>
                <w:szCs w:val="22"/>
              </w:rPr>
            </w:pPr>
            <w:r>
              <w:rPr>
                <w:rFonts w:eastAsia="바탕"/>
                <w:b/>
                <w:bCs/>
                <w:sz w:val="22"/>
                <w:szCs w:val="22"/>
                <w:highlight w:val="green"/>
              </w:rPr>
              <w:t>Agreement</w:t>
            </w:r>
          </w:p>
          <w:p w14:paraId="07A1276C" w14:textId="77777777" w:rsidR="00842AE8" w:rsidRDefault="00C83F40">
            <w:pPr>
              <w:widowControl w:val="0"/>
              <w:autoSpaceDE w:val="0"/>
              <w:autoSpaceDN w:val="0"/>
              <w:spacing w:after="120"/>
              <w:jc w:val="both"/>
              <w:rPr>
                <w:rFonts w:eastAsia="바탕"/>
                <w:sz w:val="22"/>
                <w:szCs w:val="22"/>
              </w:rPr>
            </w:pPr>
            <w:r>
              <w:rPr>
                <w:rFonts w:eastAsia="바탕"/>
                <w:sz w:val="22"/>
                <w:szCs w:val="22"/>
              </w:rPr>
              <w:t>For the evaluation of temporal domain aspects of AI/ML-based CSI compression using two-sided model in Release 19, adopt the following categorization for study:</w:t>
            </w:r>
          </w:p>
          <w:tbl>
            <w:tblPr>
              <w:tblW w:w="9355" w:type="dxa"/>
              <w:tblLook w:val="04A0" w:firstRow="1" w:lastRow="0" w:firstColumn="1" w:lastColumn="0" w:noHBand="0" w:noVBand="1"/>
            </w:tblPr>
            <w:tblGrid>
              <w:gridCol w:w="780"/>
              <w:gridCol w:w="1506"/>
              <w:gridCol w:w="3380"/>
              <w:gridCol w:w="3689"/>
            </w:tblGrid>
            <w:tr w:rsidR="00842AE8" w14:paraId="1FA6A59A"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C7206AB" w14:textId="77777777" w:rsidR="00842AE8" w:rsidRDefault="00C83F40">
                  <w:pPr>
                    <w:widowControl w:val="0"/>
                    <w:rPr>
                      <w:sz w:val="22"/>
                      <w:szCs w:val="22"/>
                    </w:rPr>
                  </w:pPr>
                  <w:r>
                    <w:rPr>
                      <w:sz w:val="22"/>
                      <w:szCs w:val="22"/>
                    </w:rP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D769CF2" w14:textId="77777777" w:rsidR="00842AE8" w:rsidRDefault="00C83F40">
                  <w:pPr>
                    <w:widowControl w:val="0"/>
                    <w:jc w:val="center"/>
                    <w:rPr>
                      <w:sz w:val="22"/>
                      <w:szCs w:val="22"/>
                    </w:rPr>
                  </w:pPr>
                  <w:r>
                    <w:rPr>
                      <w:sz w:val="22"/>
                      <w:szCs w:val="22"/>
                    </w:rP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A6FCD0C" w14:textId="77777777" w:rsidR="00842AE8" w:rsidRDefault="00C83F40">
                  <w:pPr>
                    <w:widowControl w:val="0"/>
                    <w:jc w:val="center"/>
                    <w:rPr>
                      <w:sz w:val="22"/>
                      <w:szCs w:val="22"/>
                    </w:rPr>
                  </w:pPr>
                  <w:r>
                    <w:rPr>
                      <w:sz w:val="22"/>
                      <w:szCs w:val="22"/>
                    </w:rPr>
                    <w:t xml:space="preserve">Whether the UE </w:t>
                  </w:r>
                  <w:r>
                    <w:rPr>
                      <w:sz w:val="22"/>
                      <w:szCs w:val="22"/>
                    </w:rPr>
                    <w:t>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0E1A3D19" w14:textId="77777777" w:rsidR="00842AE8" w:rsidRDefault="00C83F40">
                  <w:pPr>
                    <w:widowControl w:val="0"/>
                    <w:jc w:val="center"/>
                    <w:rPr>
                      <w:sz w:val="22"/>
                      <w:szCs w:val="22"/>
                    </w:rPr>
                  </w:pPr>
                  <w:r>
                    <w:rPr>
                      <w:sz w:val="22"/>
                      <w:szCs w:val="22"/>
                    </w:rPr>
                    <w:t>Whether the network uses past CSI information</w:t>
                  </w:r>
                </w:p>
              </w:tc>
            </w:tr>
            <w:tr w:rsidR="00842AE8" w14:paraId="749001DA"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72BBD4A" w14:textId="77777777" w:rsidR="00842AE8" w:rsidRDefault="00C83F40">
                  <w:pPr>
                    <w:widowControl w:val="0"/>
                    <w:rPr>
                      <w:sz w:val="22"/>
                      <w:szCs w:val="22"/>
                    </w:rPr>
                  </w:pPr>
                  <w:r>
                    <w:rPr>
                      <w:sz w:val="22"/>
                      <w:szCs w:val="22"/>
                    </w:rP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09B080" w14:textId="77777777" w:rsidR="00842AE8" w:rsidRDefault="00C83F40">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2C4F890" w14:textId="77777777" w:rsidR="00842AE8" w:rsidRDefault="00C83F40">
                  <w:pPr>
                    <w:widowControl w:val="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98092E4" w14:textId="77777777" w:rsidR="00842AE8" w:rsidRDefault="00C83F40">
                  <w:pPr>
                    <w:widowControl w:val="0"/>
                    <w:jc w:val="center"/>
                    <w:rPr>
                      <w:sz w:val="22"/>
                      <w:szCs w:val="22"/>
                    </w:rPr>
                  </w:pPr>
                  <w:r>
                    <w:rPr>
                      <w:sz w:val="22"/>
                      <w:szCs w:val="22"/>
                    </w:rPr>
                    <w:t>No</w:t>
                  </w:r>
                </w:p>
              </w:tc>
            </w:tr>
            <w:tr w:rsidR="00842AE8" w14:paraId="1BB6BC8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3A3FDE8" w14:textId="77777777" w:rsidR="00842AE8" w:rsidRDefault="00C83F40">
                  <w:pPr>
                    <w:widowControl w:val="0"/>
                    <w:rPr>
                      <w:sz w:val="22"/>
                      <w:szCs w:val="22"/>
                    </w:rPr>
                  </w:pPr>
                  <w:r>
                    <w:rPr>
                      <w:sz w:val="22"/>
                      <w:szCs w:val="22"/>
                    </w:rP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55094E8" w14:textId="77777777" w:rsidR="00842AE8" w:rsidRDefault="00C83F40">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6D6A24" w14:textId="77777777" w:rsidR="00842AE8" w:rsidRDefault="00C83F40">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38DA318" w14:textId="77777777" w:rsidR="00842AE8" w:rsidRDefault="00C83F40">
                  <w:pPr>
                    <w:widowControl w:val="0"/>
                    <w:jc w:val="center"/>
                    <w:rPr>
                      <w:sz w:val="22"/>
                      <w:szCs w:val="22"/>
                    </w:rPr>
                  </w:pPr>
                  <w:r>
                    <w:rPr>
                      <w:sz w:val="22"/>
                      <w:szCs w:val="22"/>
                    </w:rPr>
                    <w:t>No</w:t>
                  </w:r>
                </w:p>
              </w:tc>
            </w:tr>
            <w:tr w:rsidR="00842AE8" w14:paraId="453E11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C6AE3E7" w14:textId="77777777" w:rsidR="00842AE8" w:rsidRDefault="00C83F40">
                  <w:pPr>
                    <w:widowControl w:val="0"/>
                    <w:rPr>
                      <w:sz w:val="22"/>
                      <w:szCs w:val="22"/>
                    </w:rPr>
                  </w:pPr>
                  <w:r>
                    <w:rPr>
                      <w:sz w:val="22"/>
                      <w:szCs w:val="22"/>
                    </w:rP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B5E77D" w14:textId="77777777" w:rsidR="00842AE8" w:rsidRDefault="00C83F40">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C7E86B1" w14:textId="77777777" w:rsidR="00842AE8" w:rsidRDefault="00C83F40">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D021DCD" w14:textId="77777777" w:rsidR="00842AE8" w:rsidRDefault="00C83F40">
                  <w:pPr>
                    <w:widowControl w:val="0"/>
                    <w:jc w:val="center"/>
                    <w:rPr>
                      <w:sz w:val="22"/>
                      <w:szCs w:val="22"/>
                    </w:rPr>
                  </w:pPr>
                  <w:r>
                    <w:rPr>
                      <w:sz w:val="22"/>
                      <w:szCs w:val="22"/>
                    </w:rPr>
                    <w:t>Yes</w:t>
                  </w:r>
                </w:p>
              </w:tc>
            </w:tr>
            <w:tr w:rsidR="00842AE8" w14:paraId="2F6EF3EF"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93AAE49" w14:textId="77777777" w:rsidR="00842AE8" w:rsidRDefault="00C83F40">
                  <w:pPr>
                    <w:widowControl w:val="0"/>
                    <w:rPr>
                      <w:sz w:val="22"/>
                      <w:szCs w:val="22"/>
                    </w:rPr>
                  </w:pPr>
                  <w:r>
                    <w:rPr>
                      <w:sz w:val="22"/>
                      <w:szCs w:val="22"/>
                    </w:rP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B3D1CAE" w14:textId="77777777" w:rsidR="00842AE8" w:rsidRDefault="00C83F40">
                  <w:pPr>
                    <w:widowControl w:val="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822A48" w14:textId="77777777" w:rsidR="00842AE8" w:rsidRDefault="00C83F40">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69CFBA6" w14:textId="77777777" w:rsidR="00842AE8" w:rsidRDefault="00C83F40">
                  <w:pPr>
                    <w:widowControl w:val="0"/>
                    <w:jc w:val="center"/>
                    <w:rPr>
                      <w:sz w:val="22"/>
                      <w:szCs w:val="22"/>
                    </w:rPr>
                  </w:pPr>
                  <w:r>
                    <w:rPr>
                      <w:sz w:val="22"/>
                      <w:szCs w:val="22"/>
                    </w:rPr>
                    <w:t>No</w:t>
                  </w:r>
                </w:p>
              </w:tc>
            </w:tr>
            <w:tr w:rsidR="00842AE8" w14:paraId="4FEC9AC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E90EF7D" w14:textId="77777777" w:rsidR="00842AE8" w:rsidRDefault="00C83F40">
                  <w:pPr>
                    <w:widowControl w:val="0"/>
                    <w:rPr>
                      <w:sz w:val="22"/>
                      <w:szCs w:val="22"/>
                    </w:rPr>
                  </w:pPr>
                  <w:r>
                    <w:rPr>
                      <w:sz w:val="22"/>
                      <w:szCs w:val="22"/>
                    </w:rP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9407C2F" w14:textId="77777777" w:rsidR="00842AE8" w:rsidRDefault="00C83F40">
                  <w:pPr>
                    <w:widowControl w:val="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9E8CE86" w14:textId="77777777" w:rsidR="00842AE8" w:rsidRDefault="00C83F40">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347AE0A" w14:textId="77777777" w:rsidR="00842AE8" w:rsidRDefault="00C83F40">
                  <w:pPr>
                    <w:widowControl w:val="0"/>
                    <w:jc w:val="center"/>
                    <w:rPr>
                      <w:sz w:val="22"/>
                      <w:szCs w:val="22"/>
                    </w:rPr>
                  </w:pPr>
                  <w:r>
                    <w:rPr>
                      <w:sz w:val="22"/>
                      <w:szCs w:val="22"/>
                    </w:rPr>
                    <w:t>Yes</w:t>
                  </w:r>
                </w:p>
              </w:tc>
            </w:tr>
            <w:tr w:rsidR="00842AE8" w14:paraId="06491AE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FAF31A" w14:textId="77777777" w:rsidR="00842AE8" w:rsidRDefault="00C83F40">
                  <w:pPr>
                    <w:widowControl w:val="0"/>
                    <w:rPr>
                      <w:sz w:val="22"/>
                      <w:szCs w:val="22"/>
                    </w:rPr>
                  </w:pPr>
                  <w:r>
                    <w:rPr>
                      <w:sz w:val="22"/>
                      <w:szCs w:val="22"/>
                    </w:rP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04CFD5F" w14:textId="77777777" w:rsidR="00842AE8" w:rsidRDefault="00C83F40">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A0DF96" w14:textId="77777777" w:rsidR="00842AE8" w:rsidRDefault="00C83F40">
                  <w:pPr>
                    <w:widowControl w:val="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AAE2833" w14:textId="77777777" w:rsidR="00842AE8" w:rsidRDefault="00C83F40">
                  <w:pPr>
                    <w:widowControl w:val="0"/>
                    <w:jc w:val="center"/>
                    <w:rPr>
                      <w:sz w:val="22"/>
                      <w:szCs w:val="22"/>
                    </w:rPr>
                  </w:pPr>
                  <w:r>
                    <w:rPr>
                      <w:sz w:val="22"/>
                      <w:szCs w:val="22"/>
                    </w:rPr>
                    <w:t>Yes</w:t>
                  </w:r>
                </w:p>
              </w:tc>
            </w:tr>
          </w:tbl>
          <w:p w14:paraId="3D99B276" w14:textId="77777777" w:rsidR="00842AE8" w:rsidRDefault="00C83F40">
            <w:pPr>
              <w:suppressAutoHyphens/>
              <w:spacing w:after="180"/>
              <w:jc w:val="both"/>
              <w:rPr>
                <w:sz w:val="22"/>
                <w:szCs w:val="22"/>
              </w:rPr>
            </w:pPr>
            <w:r>
              <w:rPr>
                <w:sz w:val="22"/>
                <w:szCs w:val="22"/>
              </w:rPr>
              <w:t xml:space="preserve">Note 1: For the UE, the past CSI </w:t>
            </w:r>
            <w:r>
              <w:rPr>
                <w:sz w:val="22"/>
                <w:szCs w:val="22"/>
              </w:rPr>
              <w:t>information may include past model inputs and/or any information derived from them. For the network, the past CSI information may include past CSI feedback instances and/or any information derived from them.</w:t>
            </w:r>
          </w:p>
          <w:p w14:paraId="4C602897" w14:textId="77777777" w:rsidR="00842AE8" w:rsidRDefault="00C83F40">
            <w:pPr>
              <w:suppressAutoHyphens/>
              <w:spacing w:after="180"/>
              <w:jc w:val="both"/>
              <w:rPr>
                <w:sz w:val="22"/>
                <w:szCs w:val="22"/>
              </w:rPr>
            </w:pPr>
            <w:r>
              <w:rPr>
                <w:sz w:val="22"/>
                <w:szCs w:val="22"/>
              </w:rPr>
              <w:t>Note 2: For case 3 and case 4, the UE may perfor</w:t>
            </w:r>
            <w:r>
              <w:rPr>
                <w:sz w:val="22"/>
                <w:szCs w:val="22"/>
              </w:rPr>
              <w:t xml:space="preserve">m prediction as a separate step or jointly with compression. Similarly, the network may perform prediction as a separate step or jointly with reconstruction. Companies </w:t>
            </w:r>
            <w:r>
              <w:rPr>
                <w:sz w:val="22"/>
                <w:szCs w:val="22"/>
              </w:rPr>
              <w:lastRenderedPageBreak/>
              <w:t>to report which option is selected, the number of future slots, and whether the predicti</w:t>
            </w:r>
            <w:r>
              <w:rPr>
                <w:sz w:val="22"/>
                <w:szCs w:val="22"/>
              </w:rPr>
              <w:t>on is AI/ML-based or not.</w:t>
            </w:r>
          </w:p>
          <w:p w14:paraId="20020CE3" w14:textId="77777777" w:rsidR="00842AE8" w:rsidRDefault="00C83F40">
            <w:pPr>
              <w:suppressAutoHyphens/>
              <w:spacing w:after="180"/>
              <w:jc w:val="both"/>
              <w:rPr>
                <w:sz w:val="22"/>
                <w:szCs w:val="22"/>
              </w:rPr>
            </w:pPr>
            <w:r>
              <w:rPr>
                <w:sz w:val="22"/>
                <w:szCs w:val="22"/>
              </w:rPr>
              <w:t>Note 3: “Target CSI slot(s)” refers to the slot(s) to which the CSI feedback in the report corresponds. “Present slot” refers to the slot of the most recent CSI-RS measurement used to generate the CSI report. “Future slot(s)” incl</w:t>
            </w:r>
            <w:r>
              <w:rPr>
                <w:sz w:val="22"/>
                <w:szCs w:val="22"/>
              </w:rPr>
              <w:t xml:space="preserve">udes at least one slot after the present slot and may include the present slot as well. </w:t>
            </w:r>
          </w:p>
          <w:p w14:paraId="09B526C0" w14:textId="77777777" w:rsidR="00842AE8" w:rsidRDefault="00C83F40">
            <w:pPr>
              <w:suppressAutoHyphens/>
              <w:spacing w:after="180"/>
              <w:jc w:val="both"/>
              <w:rPr>
                <w:sz w:val="22"/>
                <w:szCs w:val="22"/>
              </w:rPr>
            </w:pPr>
            <w:r>
              <w:rPr>
                <w:sz w:val="22"/>
                <w:szCs w:val="22"/>
              </w:rPr>
              <w:t xml:space="preserve">Note 4: Down-selection is not precluded. </w:t>
            </w:r>
          </w:p>
        </w:tc>
      </w:tr>
    </w:tbl>
    <w:p w14:paraId="5992F4A7" w14:textId="77777777" w:rsidR="00842AE8" w:rsidRDefault="00842AE8" w:rsidP="00E10116">
      <w:pPr>
        <w:pStyle w:val="3GPPText"/>
      </w:pPr>
    </w:p>
    <w:p w14:paraId="75C08A33" w14:textId="77777777" w:rsidR="00842AE8" w:rsidRDefault="00C83F40" w:rsidP="00E10116">
      <w:pPr>
        <w:pStyle w:val="3GPPText"/>
        <w:rPr>
          <w:lang w:val="en-US"/>
        </w:rPr>
      </w:pPr>
      <w:r>
        <w:rPr>
          <w:lang w:val="en-US"/>
        </w:rPr>
        <w:t>Also, in RAN1 #118, the following has been agreed [3].</w:t>
      </w:r>
    </w:p>
    <w:p w14:paraId="7682B711" w14:textId="77777777" w:rsidR="00842AE8" w:rsidRDefault="00842AE8" w:rsidP="00E10116">
      <w:pPr>
        <w:pStyle w:val="3GPP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42AE8" w14:paraId="695B6C74" w14:textId="77777777">
        <w:tc>
          <w:tcPr>
            <w:tcW w:w="9307" w:type="dxa"/>
            <w:shd w:val="clear" w:color="auto" w:fill="auto"/>
          </w:tcPr>
          <w:p w14:paraId="0FB600CA" w14:textId="77777777" w:rsidR="00842AE8" w:rsidRDefault="00C83F40">
            <w:pPr>
              <w:rPr>
                <w:rFonts w:eastAsia="DengXian"/>
                <w:sz w:val="22"/>
                <w:szCs w:val="22"/>
                <w:highlight w:val="green"/>
                <w:lang w:eastAsia="zh-CN"/>
              </w:rPr>
            </w:pPr>
            <w:r>
              <w:rPr>
                <w:rFonts w:eastAsia="DengXian" w:hint="eastAsia"/>
                <w:sz w:val="22"/>
                <w:szCs w:val="22"/>
                <w:highlight w:val="green"/>
                <w:lang w:eastAsia="zh-CN"/>
              </w:rPr>
              <w:t>Agreement</w:t>
            </w:r>
          </w:p>
          <w:p w14:paraId="5448F15D" w14:textId="77777777" w:rsidR="00842AE8" w:rsidRDefault="00C83F40">
            <w:pPr>
              <w:rPr>
                <w:sz w:val="22"/>
                <w:szCs w:val="22"/>
              </w:rPr>
            </w:pPr>
            <w:r>
              <w:rPr>
                <w:sz w:val="22"/>
                <w:szCs w:val="22"/>
              </w:rPr>
              <w:t xml:space="preserve">For temporal domain aspects of AI/ML-based CSI </w:t>
            </w:r>
            <w:r>
              <w:rPr>
                <w:sz w:val="22"/>
                <w:szCs w:val="22"/>
              </w:rPr>
              <w:t>compression using two-sided model in Release 19, among Cases 1, 2, 3, 4, and 5, prioritize further discussion on Case 2 and Case 3.</w:t>
            </w:r>
          </w:p>
          <w:p w14:paraId="0D606E88" w14:textId="77777777" w:rsidR="00842AE8" w:rsidRDefault="00842AE8">
            <w:pPr>
              <w:rPr>
                <w:rFonts w:eastAsia="DengXian"/>
                <w:sz w:val="22"/>
                <w:szCs w:val="22"/>
                <w:lang w:eastAsia="zh-CN"/>
              </w:rPr>
            </w:pPr>
          </w:p>
          <w:p w14:paraId="477D008B" w14:textId="77777777" w:rsidR="00842AE8" w:rsidRDefault="00C83F40">
            <w:pPr>
              <w:rPr>
                <w:rFonts w:eastAsia="DengXian"/>
                <w:sz w:val="22"/>
                <w:szCs w:val="22"/>
                <w:highlight w:val="green"/>
                <w:lang w:eastAsia="zh-CN"/>
              </w:rPr>
            </w:pPr>
            <w:r>
              <w:rPr>
                <w:rFonts w:eastAsia="DengXian" w:hint="eastAsia"/>
                <w:sz w:val="22"/>
                <w:szCs w:val="22"/>
                <w:highlight w:val="green"/>
                <w:lang w:eastAsia="zh-CN"/>
              </w:rPr>
              <w:t>Agreement</w:t>
            </w:r>
          </w:p>
          <w:p w14:paraId="218AA39F" w14:textId="77777777" w:rsidR="00842AE8" w:rsidRDefault="00C83F40">
            <w:pPr>
              <w:rPr>
                <w:sz w:val="22"/>
                <w:szCs w:val="22"/>
              </w:rPr>
            </w:pPr>
            <w:r>
              <w:rPr>
                <w:sz w:val="22"/>
                <w:szCs w:val="22"/>
              </w:rPr>
              <w:t xml:space="preserve">For studying the standardization of model structure RAN1, RAN1 </w:t>
            </w:r>
            <w:r>
              <w:rPr>
                <w:rFonts w:eastAsia="DengXian" w:hint="eastAsia"/>
                <w:sz w:val="22"/>
                <w:szCs w:val="22"/>
                <w:lang w:eastAsia="zh-CN"/>
              </w:rPr>
              <w:t xml:space="preserve">assumes at least the </w:t>
            </w:r>
            <w:r>
              <w:rPr>
                <w:sz w:val="22"/>
                <w:szCs w:val="22"/>
              </w:rPr>
              <w:t>following:</w:t>
            </w:r>
          </w:p>
          <w:p w14:paraId="5EB3DD68" w14:textId="77777777" w:rsidR="00842AE8" w:rsidRDefault="00C83F40">
            <w:pPr>
              <w:pStyle w:val="ac"/>
              <w:numPr>
                <w:ilvl w:val="0"/>
                <w:numId w:val="2"/>
              </w:numPr>
              <w:suppressAutoHyphens/>
              <w:overflowPunct/>
              <w:autoSpaceDE/>
              <w:autoSpaceDN/>
              <w:jc w:val="both"/>
              <w:textAlignment w:val="auto"/>
              <w:rPr>
                <w:szCs w:val="22"/>
              </w:rPr>
            </w:pPr>
            <w:r>
              <w:rPr>
                <w:szCs w:val="22"/>
              </w:rPr>
              <w:t>Precoding matrix a</w:t>
            </w:r>
            <w:r>
              <w:rPr>
                <w:szCs w:val="22"/>
              </w:rPr>
              <w:t>s an input</w:t>
            </w:r>
            <w:r>
              <w:rPr>
                <w:rFonts w:eastAsia="DengXian" w:hint="eastAsia"/>
                <w:szCs w:val="22"/>
                <w:lang w:eastAsia="zh-CN"/>
              </w:rPr>
              <w:t xml:space="preserve"> </w:t>
            </w:r>
            <w:r>
              <w:rPr>
                <w:szCs w:val="22"/>
              </w:rPr>
              <w:t>(as opposed to raw channel matrix)</w:t>
            </w:r>
          </w:p>
          <w:p w14:paraId="3541C609" w14:textId="77777777" w:rsidR="00842AE8" w:rsidRDefault="00C83F40">
            <w:pPr>
              <w:pStyle w:val="ac"/>
              <w:numPr>
                <w:ilvl w:val="1"/>
                <w:numId w:val="2"/>
              </w:numPr>
              <w:suppressAutoHyphens/>
              <w:overflowPunct/>
              <w:autoSpaceDE/>
              <w:autoSpaceDN/>
              <w:jc w:val="both"/>
              <w:textAlignment w:val="auto"/>
              <w:rPr>
                <w:szCs w:val="22"/>
              </w:rPr>
            </w:pPr>
            <w:r>
              <w:rPr>
                <w:szCs w:val="22"/>
              </w:rPr>
              <w:t xml:space="preserve">Per-layer </w:t>
            </w:r>
            <w:r>
              <w:rPr>
                <w:rFonts w:eastAsia="DengXian" w:hint="eastAsia"/>
                <w:szCs w:val="22"/>
                <w:lang w:eastAsia="zh-CN"/>
              </w:rPr>
              <w:t>processing</w:t>
            </w:r>
            <w:r>
              <w:rPr>
                <w:szCs w:val="22"/>
              </w:rPr>
              <w:t>, with common structure across ranks and layers (corresponding to Option 2-1, 2-2, 3-1, or 3-2 for handling rank ≥ 1)</w:t>
            </w:r>
          </w:p>
          <w:p w14:paraId="37570649" w14:textId="77777777" w:rsidR="00842AE8" w:rsidRDefault="00C83F40">
            <w:pPr>
              <w:pStyle w:val="ac"/>
              <w:numPr>
                <w:ilvl w:val="0"/>
                <w:numId w:val="2"/>
              </w:numPr>
              <w:suppressAutoHyphens/>
              <w:overflowPunct/>
              <w:autoSpaceDE/>
              <w:autoSpaceDN/>
              <w:jc w:val="both"/>
              <w:textAlignment w:val="auto"/>
              <w:rPr>
                <w:szCs w:val="22"/>
              </w:rPr>
            </w:pPr>
            <w:r>
              <w:rPr>
                <w:szCs w:val="22"/>
              </w:rPr>
              <w:t>For temporal domain aspects Case 2 and Case 3, strive to reuse the model</w:t>
            </w:r>
            <w:r>
              <w:rPr>
                <w:szCs w:val="22"/>
              </w:rPr>
              <w:t xml:space="preserve"> structure of Case 0</w:t>
            </w:r>
            <w:r>
              <w:rPr>
                <w:rFonts w:eastAsia="DengXian" w:hint="eastAsia"/>
                <w:szCs w:val="22"/>
                <w:lang w:eastAsia="zh-CN"/>
              </w:rPr>
              <w:t xml:space="preserve"> where appropriate</w:t>
            </w:r>
            <w:r>
              <w:rPr>
                <w:szCs w:val="22"/>
              </w:rPr>
              <w:t>, with additional layers or operations either at the input/output domain or at the latent domain.</w:t>
            </w:r>
          </w:p>
          <w:p w14:paraId="2098EF25" w14:textId="77777777" w:rsidR="00842AE8" w:rsidRDefault="00C83F40">
            <w:pPr>
              <w:pStyle w:val="ac"/>
              <w:numPr>
                <w:ilvl w:val="0"/>
                <w:numId w:val="2"/>
              </w:numPr>
              <w:suppressAutoHyphens/>
              <w:overflowPunct/>
              <w:autoSpaceDE/>
              <w:autoSpaceDN/>
              <w:jc w:val="both"/>
              <w:textAlignment w:val="auto"/>
              <w:rPr>
                <w:szCs w:val="22"/>
              </w:rPr>
            </w:pPr>
            <w:r>
              <w:rPr>
                <w:szCs w:val="22"/>
              </w:rPr>
              <w:t>For Case 0, use precoding matrix</w:t>
            </w:r>
            <w:r>
              <w:rPr>
                <w:rFonts w:eastAsia="DengXian" w:hint="eastAsia"/>
                <w:szCs w:val="22"/>
                <w:lang w:eastAsia="zh-CN"/>
              </w:rPr>
              <w:t>, e.g., eigen vector</w:t>
            </w:r>
            <w:r>
              <w:rPr>
                <w:szCs w:val="22"/>
              </w:rPr>
              <w:t xml:space="preserve"> </w:t>
            </w:r>
            <w:r>
              <w:rPr>
                <w:rFonts w:eastAsia="DengXian" w:hint="eastAsia"/>
                <w:szCs w:val="22"/>
                <w:lang w:eastAsia="zh-CN"/>
              </w:rPr>
              <w:t xml:space="preserve">in </w:t>
            </w:r>
            <w:r>
              <w:rPr>
                <w:szCs w:val="22"/>
              </w:rPr>
              <w:t>spatial-frequency domain</w:t>
            </w:r>
            <w:r>
              <w:rPr>
                <w:rFonts w:eastAsia="DengXian" w:hint="eastAsia"/>
                <w:szCs w:val="22"/>
                <w:lang w:eastAsia="zh-CN"/>
              </w:rPr>
              <w:t>,</w:t>
            </w:r>
            <w:r>
              <w:rPr>
                <w:szCs w:val="22"/>
              </w:rPr>
              <w:t xml:space="preserve"> </w:t>
            </w:r>
            <w:r>
              <w:rPr>
                <w:rFonts w:eastAsia="DengXian" w:hint="eastAsia"/>
                <w:szCs w:val="22"/>
                <w:lang w:eastAsia="zh-CN"/>
              </w:rPr>
              <w:t>and/or a</w:t>
            </w:r>
            <w:r>
              <w:rPr>
                <w:szCs w:val="22"/>
              </w:rPr>
              <w:t>ngular</w:t>
            </w:r>
            <w:r>
              <w:rPr>
                <w:rFonts w:eastAsia="DengXian" w:hint="eastAsia"/>
                <w:szCs w:val="22"/>
                <w:lang w:eastAsia="zh-CN"/>
              </w:rPr>
              <w:t xml:space="preserve">, </w:t>
            </w:r>
            <w:r>
              <w:rPr>
                <w:szCs w:val="22"/>
              </w:rPr>
              <w:t>delay domain represent</w:t>
            </w:r>
            <w:r>
              <w:rPr>
                <w:szCs w:val="22"/>
              </w:rPr>
              <w:t>ation such as eType-II W2.</w:t>
            </w:r>
          </w:p>
          <w:p w14:paraId="261B2301" w14:textId="77777777" w:rsidR="00842AE8" w:rsidRDefault="00C83F40">
            <w:pPr>
              <w:pStyle w:val="ac"/>
              <w:numPr>
                <w:ilvl w:val="0"/>
                <w:numId w:val="2"/>
              </w:numPr>
              <w:suppressAutoHyphens/>
              <w:overflowPunct/>
              <w:autoSpaceDE/>
              <w:autoSpaceDN/>
              <w:jc w:val="both"/>
              <w:textAlignment w:val="auto"/>
              <w:rPr>
                <w:szCs w:val="22"/>
              </w:rPr>
            </w:pPr>
            <w:r>
              <w:rPr>
                <w:szCs w:val="22"/>
              </w:rPr>
              <w:t>For Case 2 and Case 3, use precoding matrix</w:t>
            </w:r>
            <w:r>
              <w:rPr>
                <w:rFonts w:eastAsia="DengXian" w:hint="eastAsia"/>
                <w:szCs w:val="22"/>
                <w:lang w:eastAsia="zh-CN"/>
              </w:rPr>
              <w:t>,</w:t>
            </w:r>
            <w:r>
              <w:rPr>
                <w:szCs w:val="22"/>
              </w:rPr>
              <w:t xml:space="preserve"> </w:t>
            </w:r>
            <w:r>
              <w:rPr>
                <w:rFonts w:eastAsia="DengXian" w:hint="eastAsia"/>
                <w:szCs w:val="22"/>
                <w:lang w:eastAsia="zh-CN"/>
              </w:rPr>
              <w:t xml:space="preserve">e.g., </w:t>
            </w:r>
            <w:r>
              <w:rPr>
                <w:szCs w:val="22"/>
              </w:rPr>
              <w:t>spatial-frequency domain</w:t>
            </w:r>
            <w:r>
              <w:rPr>
                <w:rFonts w:eastAsia="DengXian" w:hint="eastAsia"/>
                <w:szCs w:val="22"/>
                <w:lang w:eastAsia="zh-CN"/>
              </w:rPr>
              <w:t xml:space="preserve"> </w:t>
            </w:r>
            <w:r>
              <w:rPr>
                <w:szCs w:val="22"/>
              </w:rPr>
              <w:t>for each CSI observation instance</w:t>
            </w:r>
            <w:r>
              <w:rPr>
                <w:rFonts w:eastAsia="DengXian" w:hint="eastAsia"/>
                <w:szCs w:val="22"/>
                <w:lang w:eastAsia="zh-CN"/>
              </w:rPr>
              <w:t>, and/or a</w:t>
            </w:r>
            <w:r>
              <w:rPr>
                <w:szCs w:val="22"/>
              </w:rPr>
              <w:t>ngular, delay, and Doppler domain representation such as eType-II W2.</w:t>
            </w:r>
          </w:p>
          <w:p w14:paraId="7A1A988E" w14:textId="77777777" w:rsidR="00842AE8" w:rsidRDefault="00C83F40">
            <w:pPr>
              <w:pStyle w:val="ac"/>
              <w:numPr>
                <w:ilvl w:val="0"/>
                <w:numId w:val="2"/>
              </w:numPr>
              <w:suppressAutoHyphens/>
              <w:overflowPunct/>
              <w:autoSpaceDE/>
              <w:autoSpaceDN/>
              <w:jc w:val="both"/>
              <w:textAlignment w:val="auto"/>
              <w:rPr>
                <w:szCs w:val="22"/>
              </w:rPr>
            </w:pPr>
            <w:r>
              <w:rPr>
                <w:szCs w:val="22"/>
                <w:lang w:eastAsia="zh-CN"/>
              </w:rPr>
              <w:t>Consider scalability approaches over num</w:t>
            </w:r>
            <w:r>
              <w:rPr>
                <w:szCs w:val="22"/>
                <w:lang w:eastAsia="zh-CN"/>
              </w:rPr>
              <w:t>bers of Tx ports, CSI feedback payload sizes, and bandwidths.</w:t>
            </w:r>
          </w:p>
        </w:tc>
      </w:tr>
    </w:tbl>
    <w:p w14:paraId="735C9B7E" w14:textId="77777777" w:rsidR="00842AE8" w:rsidRDefault="00842AE8" w:rsidP="00E10116">
      <w:pPr>
        <w:pStyle w:val="3GPPText"/>
      </w:pPr>
    </w:p>
    <w:p w14:paraId="42C62C8E" w14:textId="77777777" w:rsidR="00842AE8" w:rsidRDefault="00C83F40" w:rsidP="00E10116">
      <w:pPr>
        <w:pStyle w:val="3GPPText"/>
        <w:rPr>
          <w:lang w:val="en-US"/>
        </w:rPr>
      </w:pPr>
      <w:r>
        <w:rPr>
          <w:rFonts w:hint="eastAsia"/>
          <w:lang w:val="en-US"/>
        </w:rPr>
        <w:t>I</w:t>
      </w:r>
      <w:r>
        <w:rPr>
          <w:lang w:val="en-US"/>
        </w:rPr>
        <w:t xml:space="preserve">n case 2, UE and NW can utilize past CSI information. To utilize </w:t>
      </w:r>
      <w:r>
        <w:rPr>
          <w:rFonts w:hint="eastAsia"/>
          <w:lang w:val="en-US"/>
        </w:rPr>
        <w:t>p</w:t>
      </w:r>
      <w:r>
        <w:rPr>
          <w:lang w:val="en-US"/>
        </w:rPr>
        <w:t xml:space="preserve">ast CSI information, the UE must receive one or more CSI-RSs to generate a CSI feedback instance. Also, UE can report one </w:t>
      </w:r>
      <w:r>
        <w:rPr>
          <w:lang w:val="en-US"/>
        </w:rPr>
        <w:t>or more compressed CSI to NW. However, when the feedback channel condition is worse than expected, the NW can miss or drop UCI transmitted from UE. To align the missed past CSI information when UCI loss occurs, the following agreements were achieved [3]:</w:t>
      </w:r>
    </w:p>
    <w:p w14:paraId="47A8201F" w14:textId="77777777" w:rsidR="00842AE8" w:rsidRDefault="00842AE8" w:rsidP="00E10116">
      <w:pPr>
        <w:pStyle w:val="3GPPText"/>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42AE8" w14:paraId="464800D1" w14:textId="77777777">
        <w:tc>
          <w:tcPr>
            <w:tcW w:w="9307" w:type="dxa"/>
            <w:shd w:val="clear" w:color="auto" w:fill="auto"/>
          </w:tcPr>
          <w:p w14:paraId="17E52B9E" w14:textId="77777777" w:rsidR="00842AE8" w:rsidRDefault="00C83F40">
            <w:pPr>
              <w:rPr>
                <w:rFonts w:eastAsia="DengXian"/>
                <w:sz w:val="22"/>
                <w:szCs w:val="22"/>
                <w:highlight w:val="green"/>
                <w:lang w:eastAsia="zh-CN"/>
              </w:rPr>
            </w:pPr>
            <w:r>
              <w:rPr>
                <w:rFonts w:eastAsia="DengXian" w:hint="eastAsia"/>
                <w:sz w:val="22"/>
                <w:szCs w:val="22"/>
                <w:highlight w:val="green"/>
                <w:lang w:eastAsia="zh-CN"/>
              </w:rPr>
              <w:t>Agreement</w:t>
            </w:r>
          </w:p>
          <w:p w14:paraId="4DC70485" w14:textId="77777777" w:rsidR="00842AE8" w:rsidRDefault="00C83F40">
            <w:pPr>
              <w:rPr>
                <w:sz w:val="22"/>
                <w:szCs w:val="22"/>
              </w:rPr>
            </w:pPr>
            <w:r>
              <w:rPr>
                <w:sz w:val="22"/>
                <w:szCs w:val="22"/>
              </w:rPr>
              <w:t>For the evaluation of temporal domain aspects of AI/ML-based CSI compression using two-sided model in Release 19, for Case 2, study the performance impact resulting from non-ideal UCI feedback.</w:t>
            </w:r>
          </w:p>
          <w:p w14:paraId="67053E07" w14:textId="77777777" w:rsidR="00842AE8" w:rsidRDefault="00C83F40">
            <w:pPr>
              <w:pStyle w:val="ac"/>
              <w:numPr>
                <w:ilvl w:val="0"/>
                <w:numId w:val="3"/>
              </w:numPr>
              <w:suppressAutoHyphens/>
              <w:overflowPunct/>
              <w:autoSpaceDE/>
              <w:autoSpaceDN/>
              <w:jc w:val="both"/>
              <w:textAlignment w:val="auto"/>
              <w:rPr>
                <w:szCs w:val="22"/>
              </w:rPr>
            </w:pPr>
            <w:r>
              <w:rPr>
                <w:szCs w:val="22"/>
              </w:rPr>
              <w:t>Scenario A: no UCI loss</w:t>
            </w:r>
          </w:p>
          <w:p w14:paraId="4F2978F8" w14:textId="77777777" w:rsidR="00842AE8" w:rsidRDefault="00C83F40">
            <w:pPr>
              <w:pStyle w:val="ac"/>
              <w:numPr>
                <w:ilvl w:val="1"/>
                <w:numId w:val="3"/>
              </w:numPr>
              <w:suppressAutoHyphens/>
              <w:overflowPunct/>
              <w:autoSpaceDE/>
              <w:autoSpaceDN/>
              <w:jc w:val="both"/>
              <w:textAlignment w:val="auto"/>
              <w:rPr>
                <w:szCs w:val="22"/>
              </w:rPr>
            </w:pPr>
            <w:r>
              <w:rPr>
                <w:szCs w:val="22"/>
              </w:rPr>
              <w:t>Note: Corresponds to an uppe</w:t>
            </w:r>
            <w:r>
              <w:rPr>
                <w:szCs w:val="22"/>
              </w:rPr>
              <w:t>r bound or re-aligning missing historical CSI information</w:t>
            </w:r>
          </w:p>
          <w:p w14:paraId="0512A78D" w14:textId="77777777" w:rsidR="00842AE8" w:rsidRDefault="00C83F40">
            <w:pPr>
              <w:pStyle w:val="ac"/>
              <w:numPr>
                <w:ilvl w:val="0"/>
                <w:numId w:val="3"/>
              </w:numPr>
              <w:suppressAutoHyphens/>
              <w:overflowPunct/>
              <w:autoSpaceDE/>
              <w:autoSpaceDN/>
              <w:jc w:val="both"/>
              <w:textAlignment w:val="auto"/>
              <w:rPr>
                <w:szCs w:val="22"/>
              </w:rPr>
            </w:pPr>
            <w:r>
              <w:rPr>
                <w:szCs w:val="22"/>
              </w:rPr>
              <w:t>Scenario B: UCI loss, known at NW and unknown at UE, with mitigation at NW</w:t>
            </w:r>
          </w:p>
          <w:p w14:paraId="37B27D74" w14:textId="77777777" w:rsidR="00842AE8" w:rsidRDefault="00C83F40">
            <w:pPr>
              <w:pStyle w:val="ac"/>
              <w:numPr>
                <w:ilvl w:val="1"/>
                <w:numId w:val="3"/>
              </w:numPr>
              <w:suppressAutoHyphens/>
              <w:overflowPunct/>
              <w:autoSpaceDE/>
              <w:autoSpaceDN/>
              <w:jc w:val="both"/>
              <w:textAlignment w:val="auto"/>
              <w:rPr>
                <w:szCs w:val="22"/>
              </w:rPr>
            </w:pPr>
            <w:r>
              <w:rPr>
                <w:szCs w:val="22"/>
              </w:rPr>
              <w:t>Note: Corresponds to implementation-based mitigation at NW but no signaling to UE.</w:t>
            </w:r>
          </w:p>
          <w:p w14:paraId="55838B94" w14:textId="77777777" w:rsidR="00842AE8" w:rsidRDefault="00C83F40">
            <w:pPr>
              <w:pStyle w:val="ac"/>
              <w:numPr>
                <w:ilvl w:val="0"/>
                <w:numId w:val="3"/>
              </w:numPr>
              <w:suppressAutoHyphens/>
              <w:overflowPunct/>
              <w:autoSpaceDE/>
              <w:autoSpaceDN/>
              <w:jc w:val="both"/>
              <w:textAlignment w:val="auto"/>
              <w:rPr>
                <w:szCs w:val="22"/>
              </w:rPr>
            </w:pPr>
            <w:r>
              <w:rPr>
                <w:szCs w:val="22"/>
              </w:rPr>
              <w:t>Scenario C: UCI loss, known at NW and UE</w:t>
            </w:r>
            <w:r>
              <w:rPr>
                <w:szCs w:val="22"/>
              </w:rPr>
              <w:t>, with mitigation at NW and UE</w:t>
            </w:r>
          </w:p>
          <w:p w14:paraId="328E8EB3" w14:textId="77777777" w:rsidR="00842AE8" w:rsidRDefault="00C83F40">
            <w:pPr>
              <w:pStyle w:val="ac"/>
              <w:numPr>
                <w:ilvl w:val="1"/>
                <w:numId w:val="3"/>
              </w:numPr>
              <w:suppressAutoHyphens/>
              <w:overflowPunct/>
              <w:autoSpaceDE/>
              <w:autoSpaceDN/>
              <w:jc w:val="both"/>
              <w:textAlignment w:val="auto"/>
              <w:rPr>
                <w:szCs w:val="22"/>
              </w:rPr>
            </w:pPr>
            <w:r>
              <w:rPr>
                <w:szCs w:val="22"/>
              </w:rPr>
              <w:t>Note: Corresponds to reset of historical CSI information at both UE and NW or any other mitigation approach enabled by signaling.</w:t>
            </w:r>
          </w:p>
          <w:p w14:paraId="22052C04" w14:textId="77777777" w:rsidR="00842AE8" w:rsidRDefault="00C83F40">
            <w:pPr>
              <w:pStyle w:val="ac"/>
              <w:numPr>
                <w:ilvl w:val="0"/>
                <w:numId w:val="3"/>
              </w:numPr>
              <w:suppressAutoHyphens/>
              <w:overflowPunct/>
              <w:autoSpaceDE/>
              <w:autoSpaceDN/>
              <w:jc w:val="both"/>
              <w:textAlignment w:val="auto"/>
              <w:rPr>
                <w:szCs w:val="22"/>
              </w:rPr>
            </w:pPr>
            <w:r>
              <w:rPr>
                <w:szCs w:val="22"/>
              </w:rPr>
              <w:t>UCI loss modeling</w:t>
            </w:r>
          </w:p>
          <w:p w14:paraId="3B7657C4" w14:textId="77777777" w:rsidR="00842AE8" w:rsidRDefault="00C83F40">
            <w:pPr>
              <w:pStyle w:val="ac"/>
              <w:numPr>
                <w:ilvl w:val="1"/>
                <w:numId w:val="3"/>
              </w:numPr>
              <w:suppressAutoHyphens/>
              <w:overflowPunct/>
              <w:autoSpaceDE/>
              <w:autoSpaceDN/>
              <w:jc w:val="both"/>
              <w:textAlignment w:val="auto"/>
              <w:rPr>
                <w:szCs w:val="22"/>
              </w:rPr>
            </w:pPr>
            <w:r>
              <w:rPr>
                <w:szCs w:val="22"/>
              </w:rPr>
              <w:t>10% UCI loss probability on all UCI reports</w:t>
            </w:r>
          </w:p>
          <w:p w14:paraId="4611CA87" w14:textId="77777777" w:rsidR="00842AE8" w:rsidRDefault="00C83F40">
            <w:pPr>
              <w:pStyle w:val="ac"/>
              <w:numPr>
                <w:ilvl w:val="1"/>
                <w:numId w:val="3"/>
              </w:numPr>
              <w:suppressAutoHyphens/>
              <w:overflowPunct/>
              <w:autoSpaceDE/>
              <w:autoSpaceDN/>
              <w:jc w:val="both"/>
              <w:textAlignment w:val="auto"/>
              <w:rPr>
                <w:szCs w:val="22"/>
              </w:rPr>
            </w:pPr>
            <w:r>
              <w:rPr>
                <w:szCs w:val="22"/>
              </w:rPr>
              <w:t xml:space="preserve">Other options are not </w:t>
            </w:r>
            <w:r>
              <w:rPr>
                <w:szCs w:val="22"/>
              </w:rPr>
              <w:t>precluded, e.g., No UCI loss for the first UCI report of each observation window, and 10% UCI loss probability for the subsequent reports of each observation window, as a shortcut to simplify the evaluation work.</w:t>
            </w:r>
          </w:p>
          <w:p w14:paraId="33936C18" w14:textId="77777777" w:rsidR="00842AE8" w:rsidRDefault="00C83F40">
            <w:pPr>
              <w:pStyle w:val="ac"/>
              <w:numPr>
                <w:ilvl w:val="1"/>
                <w:numId w:val="3"/>
              </w:numPr>
              <w:suppressAutoHyphens/>
              <w:overflowPunct/>
              <w:autoSpaceDE/>
              <w:autoSpaceDN/>
              <w:jc w:val="both"/>
              <w:textAlignment w:val="auto"/>
              <w:rPr>
                <w:szCs w:val="22"/>
              </w:rPr>
            </w:pPr>
            <w:r>
              <w:rPr>
                <w:szCs w:val="22"/>
              </w:rPr>
              <w:t>Other values for UCI loss probability are n</w:t>
            </w:r>
            <w:r>
              <w:rPr>
                <w:szCs w:val="22"/>
              </w:rPr>
              <w:t>ot precluded.</w:t>
            </w:r>
          </w:p>
          <w:p w14:paraId="39A6A066" w14:textId="77777777" w:rsidR="00842AE8" w:rsidRDefault="00C83F40">
            <w:pPr>
              <w:pStyle w:val="ac"/>
              <w:numPr>
                <w:ilvl w:val="0"/>
                <w:numId w:val="3"/>
              </w:numPr>
              <w:suppressAutoHyphens/>
              <w:overflowPunct/>
              <w:autoSpaceDE/>
              <w:autoSpaceDN/>
              <w:jc w:val="both"/>
              <w:textAlignment w:val="auto"/>
              <w:rPr>
                <w:szCs w:val="22"/>
              </w:rPr>
            </w:pPr>
            <w:r>
              <w:rPr>
                <w:szCs w:val="22"/>
              </w:rPr>
              <w:t>Note: The same UCI loss modeling shall be applied to the benchmark for fair comparison.</w:t>
            </w:r>
          </w:p>
          <w:p w14:paraId="48642E10" w14:textId="77777777" w:rsidR="00842AE8" w:rsidRDefault="00C83F40">
            <w:pPr>
              <w:pStyle w:val="ac"/>
              <w:numPr>
                <w:ilvl w:val="0"/>
                <w:numId w:val="3"/>
              </w:numPr>
              <w:suppressAutoHyphens/>
              <w:overflowPunct/>
              <w:autoSpaceDE/>
              <w:autoSpaceDN/>
              <w:jc w:val="both"/>
              <w:textAlignment w:val="auto"/>
              <w:rPr>
                <w:szCs w:val="22"/>
              </w:rPr>
            </w:pPr>
            <w:r>
              <w:rPr>
                <w:szCs w:val="22"/>
              </w:rPr>
              <w:t>FFS: partial PMI-related UCI loss</w:t>
            </w:r>
          </w:p>
        </w:tc>
      </w:tr>
    </w:tbl>
    <w:p w14:paraId="53542612" w14:textId="77777777" w:rsidR="00842AE8" w:rsidRDefault="00842AE8" w:rsidP="00E10116">
      <w:pPr>
        <w:pStyle w:val="3GPPText"/>
      </w:pPr>
    </w:p>
    <w:p w14:paraId="5E4559B4" w14:textId="77777777" w:rsidR="00842AE8" w:rsidRDefault="00C83F40" w:rsidP="00E10116">
      <w:pPr>
        <w:pStyle w:val="3GPPText"/>
        <w:rPr>
          <w:lang w:val="en-US"/>
        </w:rPr>
      </w:pPr>
      <w:r>
        <w:rPr>
          <w:lang w:val="en-US"/>
        </w:rPr>
        <w:lastRenderedPageBreak/>
        <w:t>In our view, to consider past CSI information in NW, it's important to evaluate the UCI loss probability calculated fr</w:t>
      </w:r>
      <w:r>
        <w:rPr>
          <w:lang w:val="en-US"/>
        </w:rPr>
        <w:t xml:space="preserve">om UCI report. </w:t>
      </w:r>
      <w:r>
        <w:rPr>
          <w:rFonts w:hint="eastAsia"/>
          <w:lang w:val="en-US"/>
        </w:rPr>
        <w:t>H</w:t>
      </w:r>
      <w:r>
        <w:rPr>
          <w:lang w:val="en-US"/>
        </w:rPr>
        <w:t xml:space="preserve">owever, even with no UCI loss, reconstruction in NW using past CSI can be incorrect. That means the reconstruction quality of the CSI </w:t>
      </w:r>
      <w:r>
        <w:rPr>
          <w:rFonts w:hint="eastAsia"/>
          <w:lang w:val="en-US"/>
        </w:rPr>
        <w:t xml:space="preserve">is </w:t>
      </w:r>
      <w:r>
        <w:rPr>
          <w:lang w:val="en-US"/>
        </w:rPr>
        <w:t xml:space="preserve">not appropriate for current channel condition. In that case, </w:t>
      </w:r>
      <w:r>
        <w:rPr>
          <w:rFonts w:hint="eastAsia"/>
          <w:lang w:val="en-US"/>
        </w:rPr>
        <w:t>i</w:t>
      </w:r>
      <w:r>
        <w:rPr>
          <w:lang w:val="en-US"/>
        </w:rPr>
        <w:t xml:space="preserve">t is </w:t>
      </w:r>
      <w:r>
        <w:rPr>
          <w:lang w:val="en-US"/>
        </w:rPr>
        <w:t>necessary to report not only UCI loss but also other information, such as the ACK/NACK probability. In a channel environment with a high error probability, it is necessary to select past CSI information based on error probability as well as UCI loss. Under</w:t>
      </w:r>
      <w:r>
        <w:rPr>
          <w:lang w:val="en-US"/>
        </w:rPr>
        <w:t xml:space="preserve"> conditions of elevated data error probability, reconstructing CSI with consideration for both UCI loss and data error probability may be important. </w:t>
      </w:r>
    </w:p>
    <w:p w14:paraId="246D161C" w14:textId="77777777" w:rsidR="00C91E0B" w:rsidRPr="00C91E0B" w:rsidRDefault="00C91E0B" w:rsidP="00C91E0B">
      <w:pPr>
        <w:pStyle w:val="3GPPProposal"/>
        <w:rPr>
          <w:rFonts w:hint="eastAsia"/>
        </w:rPr>
      </w:pPr>
      <w:r w:rsidRPr="0002628F">
        <w:rPr>
          <w:rFonts w:hint="eastAsia"/>
        </w:rPr>
        <w:t>P</w:t>
      </w:r>
      <w:r w:rsidRPr="0002628F">
        <w:t xml:space="preserve">roposal 1: For temporal domain aspect Case 2, consider the UCI loss probability along with other </w:t>
      </w:r>
      <w:r w:rsidRPr="00C91E0B">
        <w:t>information (</w:t>
      </w:r>
      <w:proofErr w:type="gramStart"/>
      <w:r w:rsidRPr="00C91E0B">
        <w:t>e.g.</w:t>
      </w:r>
      <w:proofErr w:type="gramEnd"/>
      <w:r w:rsidRPr="00C91E0B">
        <w:t xml:space="preserve"> ACK/NACK probability).</w:t>
      </w:r>
    </w:p>
    <w:p w14:paraId="07F5F9E8" w14:textId="77777777" w:rsidR="00C91E0B" w:rsidRPr="00C91E0B" w:rsidRDefault="00C91E0B" w:rsidP="00C91E0B">
      <w:pPr>
        <w:pStyle w:val="3GPPProposal"/>
        <w:rPr>
          <w:lang w:eastAsia="ko-KR"/>
        </w:rPr>
      </w:pPr>
      <w:r w:rsidRPr="00C91E0B">
        <w:rPr>
          <w:rFonts w:hint="eastAsia"/>
          <w:lang w:eastAsia="ko-KR"/>
        </w:rPr>
        <w:t>P</w:t>
      </w:r>
      <w:r w:rsidRPr="00C91E0B">
        <w:rPr>
          <w:lang w:eastAsia="ko-KR"/>
        </w:rPr>
        <w:t>roposal 2: On non-ideal UCI feedback for temporal domain CSI compression,</w:t>
      </w:r>
    </w:p>
    <w:p w14:paraId="0280E292" w14:textId="77777777" w:rsidR="00C91E0B" w:rsidRPr="00C91E0B" w:rsidRDefault="00C91E0B" w:rsidP="00C91E0B">
      <w:pPr>
        <w:pStyle w:val="3GPPProposal"/>
        <w:numPr>
          <w:ilvl w:val="0"/>
          <w:numId w:val="1"/>
        </w:numPr>
        <w:rPr>
          <w:lang w:eastAsia="ko-KR"/>
        </w:rPr>
      </w:pPr>
      <w:r w:rsidRPr="00C91E0B">
        <w:rPr>
          <w:lang w:eastAsia="ko-KR"/>
        </w:rPr>
        <w:t>Consider other information to reset historical CSI information in both UE and NW or to retrain the NW and/or UE model.</w:t>
      </w:r>
    </w:p>
    <w:p w14:paraId="162F36BC" w14:textId="72CFE9AD" w:rsidR="00C91E0B" w:rsidRPr="00EB7265" w:rsidRDefault="00C91E0B" w:rsidP="00C83F40">
      <w:pPr>
        <w:pStyle w:val="3GPPProposal"/>
        <w:numPr>
          <w:ilvl w:val="0"/>
          <w:numId w:val="1"/>
        </w:numPr>
        <w:rPr>
          <w:rFonts w:ascii="Arial" w:hAnsi="Arial"/>
        </w:rPr>
      </w:pPr>
      <w:r w:rsidRPr="00C91E0B">
        <w:rPr>
          <w:lang w:eastAsia="ko-KR"/>
        </w:rPr>
        <w:t>Consider how to reuse historical CSI information by evaluating other information (</w:t>
      </w:r>
      <w:proofErr w:type="gramStart"/>
      <w:r w:rsidRPr="00C91E0B">
        <w:rPr>
          <w:lang w:eastAsia="ko-KR"/>
        </w:rPr>
        <w:t>e.g.</w:t>
      </w:r>
      <w:proofErr w:type="gramEnd"/>
      <w:r w:rsidRPr="00C91E0B">
        <w:rPr>
          <w:lang w:eastAsia="ko-KR"/>
        </w:rPr>
        <w:t xml:space="preserve"> data error probability) in both UE and NW</w:t>
      </w:r>
      <w:r w:rsidR="008F076A">
        <w:rPr>
          <w:lang w:eastAsia="ko-KR"/>
        </w:rPr>
        <w:t>.</w:t>
      </w:r>
    </w:p>
    <w:p w14:paraId="780B4CF6" w14:textId="7E5320BA" w:rsidR="00EB7265" w:rsidRPr="00C83F40" w:rsidRDefault="00C83F40" w:rsidP="00C83F40">
      <w:pPr>
        <w:pStyle w:val="3GPPProposal"/>
        <w:pBdr>
          <w:bottom w:val="single" w:sz="4" w:space="1" w:color="auto"/>
        </w:pBdr>
        <w:rPr>
          <w:rFonts w:ascii="Arial" w:eastAsiaTheme="minorEastAsia" w:hAnsi="Arial" w:hint="eastAsia"/>
          <w:lang w:eastAsia="ko-KR"/>
        </w:rPr>
      </w:pPr>
      <w:r>
        <w:rPr>
          <w:rFonts w:ascii="Arial" w:eastAsiaTheme="minorEastAsia" w:hAnsi="Arial" w:hint="eastAsia"/>
          <w:lang w:eastAsia="ko-KR"/>
        </w:rPr>
        <w:t xml:space="preserve"> </w:t>
      </w:r>
    </w:p>
    <w:p w14:paraId="5AF6954A" w14:textId="77777777" w:rsidR="00842AE8" w:rsidRPr="00C91E0B" w:rsidRDefault="00C83F40" w:rsidP="00281BA8">
      <w:pPr>
        <w:pStyle w:val="10"/>
      </w:pPr>
      <w:r w:rsidRPr="00C91E0B">
        <w:t>Conclusion</w:t>
      </w:r>
    </w:p>
    <w:p w14:paraId="26E52C0A" w14:textId="32713B00" w:rsidR="00842AE8" w:rsidRPr="00C91E0B" w:rsidRDefault="00C83F40" w:rsidP="00E10116">
      <w:pPr>
        <w:pStyle w:val="3GPPText"/>
        <w:rPr>
          <w:rFonts w:eastAsiaTheme="minorEastAsia" w:hint="eastAsia"/>
          <w:lang w:val="en-US"/>
        </w:rPr>
      </w:pPr>
      <w:r w:rsidRPr="00C91E0B">
        <w:rPr>
          <w:lang w:val="en-US"/>
        </w:rPr>
        <w:t xml:space="preserve">In this contribution, we provided discussion on AI/ML based CSI compression. Based on the </w:t>
      </w:r>
      <w:r w:rsidRPr="00C91E0B">
        <w:rPr>
          <w:lang w:val="en-US"/>
        </w:rPr>
        <w:t>discussion, the following proposals are provided.</w:t>
      </w:r>
    </w:p>
    <w:p w14:paraId="1D8150F4" w14:textId="58487FC8" w:rsidR="00842AE8" w:rsidRPr="00C91E0B" w:rsidRDefault="00C83F40" w:rsidP="001C64C1">
      <w:pPr>
        <w:pStyle w:val="3GPPProposal"/>
        <w:rPr>
          <w:rFonts w:hint="eastAsia"/>
        </w:rPr>
      </w:pPr>
      <w:r w:rsidRPr="00C91E0B">
        <w:rPr>
          <w:rFonts w:hint="eastAsia"/>
        </w:rPr>
        <w:t>P</w:t>
      </w:r>
      <w:r w:rsidRPr="00C91E0B">
        <w:t>roposal 1:</w:t>
      </w:r>
      <w:r w:rsidRPr="00C91E0B">
        <w:t xml:space="preserve"> For temporal domain aspect Case 2, consider the UCI loss probability </w:t>
      </w:r>
      <w:r w:rsidRPr="00C91E0B">
        <w:t xml:space="preserve">along </w:t>
      </w:r>
      <w:r w:rsidRPr="00C91E0B">
        <w:t>with other information (</w:t>
      </w:r>
      <w:proofErr w:type="gramStart"/>
      <w:r w:rsidRPr="00C91E0B">
        <w:t>e.g.</w:t>
      </w:r>
      <w:proofErr w:type="gramEnd"/>
      <w:r w:rsidRPr="00C91E0B">
        <w:t xml:space="preserve"> ACK/NACK probability).</w:t>
      </w:r>
    </w:p>
    <w:p w14:paraId="050B67D4" w14:textId="7F05E4CC" w:rsidR="00842AE8" w:rsidRPr="00C91E0B" w:rsidRDefault="00C83F40" w:rsidP="00B71070">
      <w:pPr>
        <w:pStyle w:val="3GPPProposal"/>
        <w:rPr>
          <w:lang w:eastAsia="ko-KR"/>
        </w:rPr>
      </w:pPr>
      <w:r w:rsidRPr="00C91E0B">
        <w:rPr>
          <w:rFonts w:hint="eastAsia"/>
          <w:lang w:eastAsia="ko-KR"/>
        </w:rPr>
        <w:t>P</w:t>
      </w:r>
      <w:r w:rsidRPr="00C91E0B">
        <w:rPr>
          <w:lang w:eastAsia="ko-KR"/>
        </w:rPr>
        <w:t>roposal 2:</w:t>
      </w:r>
      <w:r w:rsidRPr="00C91E0B">
        <w:rPr>
          <w:lang w:eastAsia="ko-KR"/>
        </w:rPr>
        <w:t xml:space="preserve"> </w:t>
      </w:r>
      <w:r w:rsidRPr="00C91E0B">
        <w:rPr>
          <w:lang w:eastAsia="ko-KR"/>
        </w:rPr>
        <w:t>On</w:t>
      </w:r>
      <w:r w:rsidRPr="00C91E0B">
        <w:rPr>
          <w:lang w:eastAsia="ko-KR"/>
        </w:rPr>
        <w:t xml:space="preserve"> non-ideal UCI feedback </w:t>
      </w:r>
      <w:r w:rsidRPr="00C91E0B">
        <w:rPr>
          <w:lang w:eastAsia="ko-KR"/>
        </w:rPr>
        <w:t>for</w:t>
      </w:r>
      <w:r w:rsidRPr="00C91E0B">
        <w:rPr>
          <w:lang w:eastAsia="ko-KR"/>
        </w:rPr>
        <w:t xml:space="preserve"> </w:t>
      </w:r>
      <w:r w:rsidRPr="00C91E0B">
        <w:rPr>
          <w:lang w:eastAsia="ko-KR"/>
        </w:rPr>
        <w:t>temporal domain CSI compression,</w:t>
      </w:r>
    </w:p>
    <w:p w14:paraId="3373E4BB" w14:textId="77777777" w:rsidR="00B71070" w:rsidRPr="00C91E0B" w:rsidRDefault="00C83F40" w:rsidP="00B71070">
      <w:pPr>
        <w:pStyle w:val="3GPPProposal"/>
        <w:numPr>
          <w:ilvl w:val="0"/>
          <w:numId w:val="1"/>
        </w:numPr>
        <w:rPr>
          <w:lang w:eastAsia="ko-KR"/>
        </w:rPr>
      </w:pPr>
      <w:r w:rsidRPr="00C91E0B">
        <w:rPr>
          <w:lang w:eastAsia="ko-KR"/>
        </w:rPr>
        <w:t xml:space="preserve">Consider other information to reset historical CSI information </w:t>
      </w:r>
      <w:r w:rsidRPr="00C91E0B">
        <w:rPr>
          <w:lang w:eastAsia="ko-KR"/>
        </w:rPr>
        <w:t>in</w:t>
      </w:r>
      <w:r w:rsidRPr="00C91E0B">
        <w:rPr>
          <w:lang w:eastAsia="ko-KR"/>
        </w:rPr>
        <w:t xml:space="preserve"> </w:t>
      </w:r>
      <w:r w:rsidRPr="00C91E0B">
        <w:rPr>
          <w:lang w:eastAsia="ko-KR"/>
        </w:rPr>
        <w:t xml:space="preserve">both UE and NW or </w:t>
      </w:r>
      <w:r w:rsidRPr="00C91E0B">
        <w:rPr>
          <w:lang w:eastAsia="ko-KR"/>
        </w:rPr>
        <w:t>to</w:t>
      </w:r>
      <w:r w:rsidRPr="00C91E0B">
        <w:rPr>
          <w:lang w:eastAsia="ko-KR"/>
        </w:rPr>
        <w:t xml:space="preserve"> </w:t>
      </w:r>
      <w:r w:rsidRPr="00C91E0B">
        <w:rPr>
          <w:lang w:eastAsia="ko-KR"/>
        </w:rPr>
        <w:t>retrain the NW and/or UE model.</w:t>
      </w:r>
    </w:p>
    <w:p w14:paraId="6AAD556C" w14:textId="732FFD7D" w:rsidR="001A5B5E" w:rsidRPr="00C83F40" w:rsidRDefault="00C83F40" w:rsidP="00C83F40">
      <w:pPr>
        <w:pStyle w:val="3GPPProposal"/>
        <w:numPr>
          <w:ilvl w:val="0"/>
          <w:numId w:val="1"/>
        </w:numPr>
        <w:rPr>
          <w:rFonts w:ascii="Arial" w:eastAsiaTheme="minorEastAsia" w:hAnsi="Arial"/>
          <w:lang w:eastAsia="ko-KR"/>
        </w:rPr>
      </w:pPr>
      <w:r w:rsidRPr="00C91E0B">
        <w:rPr>
          <w:lang w:eastAsia="ko-KR"/>
        </w:rPr>
        <w:t xml:space="preserve">Consider </w:t>
      </w:r>
      <w:r w:rsidRPr="00C91E0B">
        <w:rPr>
          <w:lang w:eastAsia="ko-KR"/>
        </w:rPr>
        <w:t>how</w:t>
      </w:r>
      <w:r w:rsidRPr="00C91E0B">
        <w:rPr>
          <w:lang w:eastAsia="ko-KR"/>
        </w:rPr>
        <w:t xml:space="preserve"> </w:t>
      </w:r>
      <w:r w:rsidRPr="00C91E0B">
        <w:rPr>
          <w:lang w:eastAsia="ko-KR"/>
        </w:rPr>
        <w:t>to reuse historical CSI information by evaluating other information (</w:t>
      </w:r>
      <w:proofErr w:type="gramStart"/>
      <w:r w:rsidRPr="00C91E0B">
        <w:rPr>
          <w:lang w:eastAsia="ko-KR"/>
        </w:rPr>
        <w:t>e.g.</w:t>
      </w:r>
      <w:proofErr w:type="gramEnd"/>
      <w:r w:rsidRPr="00C91E0B">
        <w:rPr>
          <w:lang w:eastAsia="ko-KR"/>
        </w:rPr>
        <w:t xml:space="preserve"> dat</w:t>
      </w:r>
      <w:r w:rsidRPr="00C91E0B">
        <w:rPr>
          <w:lang w:eastAsia="ko-KR"/>
        </w:rPr>
        <w:t xml:space="preserve">a error probability) </w:t>
      </w:r>
      <w:r w:rsidRPr="00C91E0B">
        <w:rPr>
          <w:lang w:eastAsia="ko-KR"/>
        </w:rPr>
        <w:t>in</w:t>
      </w:r>
      <w:r w:rsidRPr="00C91E0B">
        <w:rPr>
          <w:lang w:eastAsia="ko-KR"/>
        </w:rPr>
        <w:t xml:space="preserve"> </w:t>
      </w:r>
      <w:r w:rsidRPr="00C91E0B">
        <w:rPr>
          <w:lang w:eastAsia="ko-KR"/>
        </w:rPr>
        <w:t>both UE and NW</w:t>
      </w:r>
      <w:r w:rsidR="008F076A">
        <w:rPr>
          <w:lang w:eastAsia="ko-KR"/>
        </w:rPr>
        <w:t>.</w:t>
      </w:r>
    </w:p>
    <w:p w14:paraId="3964BCC0" w14:textId="77777777" w:rsidR="00C83F40" w:rsidRPr="00E063B7" w:rsidRDefault="00C83F40" w:rsidP="00C83F40">
      <w:pPr>
        <w:pStyle w:val="3GPPProposal"/>
        <w:pBdr>
          <w:bottom w:val="single" w:sz="4" w:space="1" w:color="auto"/>
        </w:pBdr>
        <w:rPr>
          <w:rFonts w:ascii="Arial" w:eastAsiaTheme="minorEastAsia" w:hAnsi="Arial" w:hint="eastAsia"/>
          <w:lang w:eastAsia="ko-KR"/>
        </w:rPr>
      </w:pPr>
    </w:p>
    <w:p w14:paraId="7F694F3B" w14:textId="77777777" w:rsidR="00842AE8" w:rsidRPr="00281BA8" w:rsidRDefault="00C83F40" w:rsidP="00281BA8">
      <w:pPr>
        <w:pStyle w:val="10"/>
      </w:pPr>
      <w:r w:rsidRPr="00281BA8">
        <w:t>References</w:t>
      </w:r>
    </w:p>
    <w:p w14:paraId="0611992D" w14:textId="77777777" w:rsidR="00842AE8" w:rsidRDefault="00C83F40" w:rsidP="00F64403">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Pr>
          <w:rFonts w:eastAsiaTheme="minorEastAsia"/>
          <w:szCs w:val="22"/>
          <w:lang w:val="en-US" w:eastAsia="en-US"/>
        </w:rPr>
        <w:t>R</w:t>
      </w:r>
      <w:r>
        <w:rPr>
          <w:rFonts w:eastAsiaTheme="minorEastAsia"/>
          <w:szCs w:val="22"/>
          <w:lang w:val="en-US" w:eastAsia="en-US"/>
        </w:rPr>
        <w:t>P-242399, “Revised WID on Artificial Intelligence (AI)/Machine Learning (ML) for NR Air Interface”, Qualcomm (Moderator), 3GPP TSG RAN #105, September 2024.</w:t>
      </w:r>
    </w:p>
    <w:p w14:paraId="6C2E07DF" w14:textId="77777777" w:rsidR="00842AE8" w:rsidRDefault="00C83F40" w:rsidP="00F64403">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Pr>
          <w:rFonts w:eastAsiaTheme="minorEastAsia"/>
          <w:szCs w:val="22"/>
          <w:lang w:val="en-US" w:eastAsia="en-US"/>
        </w:rPr>
        <w:t>3GPP RAN1, Chairman's notes, 3GPP RAN WG1 #1</w:t>
      </w:r>
      <w:r>
        <w:rPr>
          <w:rFonts w:eastAsiaTheme="minorEastAsia"/>
          <w:szCs w:val="22"/>
          <w:lang w:val="en-US" w:eastAsia="en-US"/>
        </w:rPr>
        <w:t>16, March 2024.</w:t>
      </w:r>
    </w:p>
    <w:p w14:paraId="3CF0DC84" w14:textId="77777777" w:rsidR="00842AE8" w:rsidRDefault="00C83F40" w:rsidP="00F64403">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Pr>
          <w:rFonts w:eastAsiaTheme="minorEastAsia"/>
          <w:szCs w:val="22"/>
          <w:lang w:val="en-US" w:eastAsia="en-US"/>
        </w:rPr>
        <w:t>3GPP RAN1, Chairman's notes, 3GPP RAN WG1 #118, August 2024.</w:t>
      </w:r>
    </w:p>
    <w:sectPr w:rsidR="00842AE8">
      <w:pgSz w:w="11907" w:h="16840" w:code="9"/>
      <w:pgMar w:top="1021" w:right="1021" w:bottom="1021" w:left="1021" w:header="720" w:footer="57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KR Light">
    <w:panose1 w:val="020B0300000000000000"/>
    <w:charset w:val="81"/>
    <w:family w:val="swiss"/>
    <w:notTrueType/>
    <w:pitch w:val="variable"/>
    <w:sig w:usb0="30000287" w:usb1="2BDF3C10" w:usb2="00000016" w:usb3="00000000" w:csb0="002E0107"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6B470A"/>
    <w:multiLevelType w:val="multilevel"/>
    <w:tmpl w:val="8E8AC7A6"/>
    <w:lvl w:ilvl="0">
      <w:start w:val="1"/>
      <w:numFmt w:val="decimal"/>
      <w:pStyle w:val="1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8"/>
  </w:num>
  <w:num w:numId="3">
    <w:abstractNumId w:val="0"/>
  </w:num>
  <w:num w:numId="4">
    <w:abstractNumId w:val="6"/>
  </w:num>
  <w:num w:numId="5">
    <w:abstractNumId w:val="7"/>
  </w:num>
  <w:num w:numId="6">
    <w:abstractNumId w:val="2"/>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AE8"/>
    <w:rsid w:val="0002628F"/>
    <w:rsid w:val="001A5B5E"/>
    <w:rsid w:val="001C3A08"/>
    <w:rsid w:val="001C64C1"/>
    <w:rsid w:val="001D1C39"/>
    <w:rsid w:val="00281BA8"/>
    <w:rsid w:val="002F1BA9"/>
    <w:rsid w:val="00301A6F"/>
    <w:rsid w:val="003C3994"/>
    <w:rsid w:val="00617764"/>
    <w:rsid w:val="00723060"/>
    <w:rsid w:val="007453C6"/>
    <w:rsid w:val="00763D5F"/>
    <w:rsid w:val="00842AE8"/>
    <w:rsid w:val="008F076A"/>
    <w:rsid w:val="00AA774A"/>
    <w:rsid w:val="00AC0214"/>
    <w:rsid w:val="00B0014F"/>
    <w:rsid w:val="00B71070"/>
    <w:rsid w:val="00C8142A"/>
    <w:rsid w:val="00C83F40"/>
    <w:rsid w:val="00C91E0B"/>
    <w:rsid w:val="00E01BA9"/>
    <w:rsid w:val="00E063B7"/>
    <w:rsid w:val="00E10116"/>
    <w:rsid w:val="00EB7265"/>
    <w:rsid w:val="00F10C9A"/>
    <w:rsid w:val="00F64403"/>
    <w:rsid w:val="00FD156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qFormat="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5"/>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8"/>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Pr>
      <w:rFonts w:ascii="Segoe UI" w:hAnsi="Segoe UI" w:cs="Segoe UI"/>
      <w:sz w:val="18"/>
      <w:szCs w:val="18"/>
    </w:rPr>
  </w:style>
  <w:style w:type="character" w:customStyle="1" w:styleId="Char">
    <w:name w:val="풍선 도움말 텍스트 Char"/>
    <w:link w:val="aa"/>
    <w:uiPriority w:val="99"/>
    <w:semiHidden/>
    <w:rPr>
      <w:rFonts w:ascii="Segoe UI" w:hAnsi="Segoe UI" w:cs="Segoe UI"/>
      <w:sz w:val="18"/>
      <w:szCs w:val="18"/>
      <w:lang w:eastAsia="en-US"/>
    </w:rPr>
  </w:style>
  <w:style w:type="table" w:styleId="ab">
    <w:name w:val="Table Grid"/>
    <w:aliases w:val="TableGrid"/>
    <w:basedOn w:val="a1"/>
    <w:uiPriority w:val="39"/>
    <w:qFormat/>
    <w:pPr>
      <w:widowControl w:val="0"/>
      <w:autoSpaceDE w:val="0"/>
      <w:autoSpaceDN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3GPP Reference"/>
    <w:basedOn w:val="a"/>
    <w:link w:val="Char0"/>
    <w:uiPriority w:val="34"/>
    <w:qFormat/>
    <w:rsid w:val="00F64403"/>
    <w:pPr>
      <w:overflowPunct w:val="0"/>
      <w:autoSpaceDE w:val="0"/>
      <w:autoSpaceDN w:val="0"/>
      <w:spacing w:after="180"/>
      <w:ind w:left="720"/>
      <w:contextualSpacing/>
      <w:textAlignment w:val="baseline"/>
    </w:pPr>
    <w:rPr>
      <w:rFonts w:eastAsia="SimSun"/>
      <w:sz w:val="22"/>
      <w:lang w:eastAsia="ja-JP"/>
    </w:rPr>
  </w:style>
  <w:style w:type="character" w:customStyle="1" w:styleId="Char0">
    <w:name w:val="목록 단락 Char"/>
    <w:aliases w:val="3GPP Reference Char"/>
    <w:link w:val="ac"/>
    <w:uiPriority w:val="34"/>
    <w:qFormat/>
    <w:rsid w:val="00F64403"/>
    <w:rPr>
      <w:rFonts w:eastAsia="SimSun"/>
      <w:sz w:val="22"/>
      <w:lang w:val="en-GB" w:eastAsia="ja-JP"/>
    </w:rPr>
  </w:style>
  <w:style w:type="character" w:styleId="ad">
    <w:name w:val="Strong"/>
    <w:uiPriority w:val="22"/>
    <w:qFormat/>
    <w:rPr>
      <w:b/>
      <w:bCs/>
    </w:rPr>
  </w:style>
  <w:style w:type="paragraph" w:customStyle="1" w:styleId="11">
    <w:name w:val="스타일1"/>
    <w:basedOn w:val="a"/>
    <w:link w:val="1Char"/>
    <w:qFormat/>
    <w:pPr>
      <w:numPr>
        <w:numId w:val="9"/>
      </w:numPr>
      <w:spacing w:after="120"/>
    </w:pPr>
    <w:rPr>
      <w:rFonts w:ascii="Arial" w:hAnsi="Arial" w:cs="Arial"/>
      <w:b/>
      <w:sz w:val="28"/>
      <w:szCs w:val="28"/>
    </w:rPr>
  </w:style>
  <w:style w:type="paragraph" w:customStyle="1" w:styleId="10">
    <w:name w:val="제목10"/>
    <w:basedOn w:val="2"/>
    <w:link w:val="10Char"/>
    <w:autoRedefine/>
    <w:qFormat/>
    <w:rsid w:val="00E01BA9"/>
    <w:pPr>
      <w:numPr>
        <w:numId w:val="9"/>
      </w:numPr>
      <w:spacing w:before="120" w:after="120"/>
    </w:pPr>
    <w:rPr>
      <w:rFonts w:ascii="Times New Roman" w:eastAsia="Times New Roman" w:hAnsi="Times New Roman"/>
      <w:sz w:val="28"/>
      <w:szCs w:val="22"/>
    </w:rPr>
  </w:style>
  <w:style w:type="character" w:customStyle="1" w:styleId="1Char">
    <w:name w:val="스타일1 Char"/>
    <w:basedOn w:val="a0"/>
    <w:link w:val="11"/>
    <w:rPr>
      <w:rFonts w:ascii="Arial" w:hAnsi="Arial" w:cs="Arial"/>
      <w:b/>
      <w:sz w:val="28"/>
      <w:szCs w:val="28"/>
      <w:lang w:val="en-GB" w:eastAsia="en-US"/>
    </w:rPr>
  </w:style>
  <w:style w:type="character" w:customStyle="1" w:styleId="10Char">
    <w:name w:val="제목10 Char"/>
    <w:basedOn w:val="1Char"/>
    <w:link w:val="10"/>
    <w:rsid w:val="00E01BA9"/>
    <w:rPr>
      <w:rFonts w:ascii="Arial" w:eastAsia="Times New Roman" w:hAnsi="Arial" w:cs="Arial"/>
      <w:b/>
      <w:sz w:val="28"/>
      <w:szCs w:val="22"/>
      <w:lang w:val="en-GB" w:eastAsia="en-US"/>
    </w:rPr>
  </w:style>
  <w:style w:type="paragraph" w:customStyle="1" w:styleId="3GPPText">
    <w:name w:val="3GPP Text"/>
    <w:basedOn w:val="a"/>
    <w:link w:val="3GPPTextChar"/>
    <w:qFormat/>
    <w:rsid w:val="001D1C39"/>
    <w:pPr>
      <w:jc w:val="both"/>
    </w:pPr>
    <w:rPr>
      <w:rFonts w:eastAsia="Times New Roman"/>
      <w:sz w:val="22"/>
      <w:szCs w:val="22"/>
      <w:lang w:eastAsia="ko-KR"/>
    </w:rPr>
  </w:style>
  <w:style w:type="paragraph" w:customStyle="1" w:styleId="3GPPProposal">
    <w:name w:val="3GPP_Proposal"/>
    <w:basedOn w:val="a"/>
    <w:link w:val="3GPPProposalChar"/>
    <w:qFormat/>
    <w:rsid w:val="0002628F"/>
    <w:pPr>
      <w:spacing w:before="120" w:after="120"/>
      <w:jc w:val="both"/>
    </w:pPr>
    <w:rPr>
      <w:rFonts w:eastAsia="Times New Roman" w:cs="Arial"/>
      <w:b/>
      <w:bCs/>
      <w:sz w:val="22"/>
      <w:lang w:val="en-US"/>
    </w:rPr>
  </w:style>
  <w:style w:type="character" w:customStyle="1" w:styleId="3GPPTextChar">
    <w:name w:val="3GPP Text Char"/>
    <w:basedOn w:val="a0"/>
    <w:link w:val="3GPPText"/>
    <w:rsid w:val="00301A6F"/>
    <w:rPr>
      <w:rFonts w:eastAsia="Times New Roman"/>
      <w:sz w:val="22"/>
      <w:szCs w:val="22"/>
      <w:lang w:val="en-GB"/>
    </w:rPr>
  </w:style>
  <w:style w:type="character" w:customStyle="1" w:styleId="3GPPProposalChar">
    <w:name w:val="3GPP_Proposal Char"/>
    <w:basedOn w:val="3GPPTextChar"/>
    <w:link w:val="3GPPProposal"/>
    <w:rsid w:val="0002628F"/>
    <w:rPr>
      <w:rFonts w:eastAsia="Times New Roman" w:cs="Arial"/>
      <w:b/>
      <w:b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08F3-E0F6-4E06-842F-F2A00D35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6431</Characters>
  <Application>Microsoft Office Word</Application>
  <DocSecurity>0</DocSecurity>
  <Lines>53</Lines>
  <Paragraphs>15</Paragraphs>
  <ScaleCrop>false</ScaleCrop>
  <Manager/>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2002-04-23T00:10:00Z</cp:lastPrinted>
  <dcterms:created xsi:type="dcterms:W3CDTF">2024-11-08T01:04:00Z</dcterms:created>
  <dcterms:modified xsi:type="dcterms:W3CDTF">2024-11-08T03:20:00Z</dcterms:modified>
  <cp:version>1100.0100.01</cp:version>
</cp:coreProperties>
</file>